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5" w:rsidRPr="000045D8" w:rsidRDefault="00A64635" w:rsidP="00004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66498" w:rsidRDefault="00366498" w:rsidP="00004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на выполнение ремонтных работ</w:t>
      </w:r>
    </w:p>
    <w:p w:rsidR="000045D8" w:rsidRDefault="000045D8" w:rsidP="00004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5D8" w:rsidRPr="000045D8" w:rsidRDefault="000045D8" w:rsidP="00004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6498" w:rsidRPr="000045D8" w:rsidRDefault="00366498" w:rsidP="000045D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18 февраля 2022 г.</w:t>
      </w:r>
    </w:p>
    <w:p w:rsidR="00366498" w:rsidRPr="000045D8" w:rsidRDefault="00366498" w:rsidP="000045D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498" w:rsidRPr="000045D8" w:rsidRDefault="00366498" w:rsidP="000045D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«www.znaybiz.ru» (далее – Заказчик) в лице Директора  Иванова Ивана Ивановича действующего на основании устава,  с одной стороны, и</w:t>
      </w:r>
    </w:p>
    <w:p w:rsidR="00366498" w:rsidRPr="000045D8" w:rsidRDefault="00366498" w:rsidP="000045D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«Сторона 2» (далее – подрядчик) в лице директора Петров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:rsidR="00A64635" w:rsidRPr="000045D8" w:rsidRDefault="00A64635" w:rsidP="000045D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64635" w:rsidRPr="000045D8" w:rsidRDefault="00A64635" w:rsidP="000045D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spacing w:after="0"/>
        <w:jc w:val="both"/>
        <w:rPr>
          <w:rFonts w:ascii="Times New Roman" w:hAnsi="Times New Roman"/>
        </w:rPr>
      </w:pPr>
      <w:r w:rsidRPr="000045D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045D8">
        <w:rPr>
          <w:rFonts w:ascii="Times New Roman" w:hAnsi="Times New Roman"/>
          <w:sz w:val="24"/>
          <w:szCs w:val="24"/>
        </w:rPr>
        <w:t xml:space="preserve">По настоящему Договору Подрядчик обязуется выполнить из своих материалов, собственными силами и средствами работы по ремонту и отделке </w:t>
      </w:r>
      <w:r w:rsidR="00366498" w:rsidRPr="000045D8">
        <w:rPr>
          <w:rFonts w:ascii="Times New Roman" w:hAnsi="Times New Roman"/>
          <w:sz w:val="24"/>
          <w:szCs w:val="24"/>
        </w:rPr>
        <w:t>не</w:t>
      </w:r>
      <w:r w:rsidRPr="000045D8">
        <w:rPr>
          <w:rFonts w:ascii="Times New Roman" w:hAnsi="Times New Roman"/>
          <w:sz w:val="24"/>
          <w:szCs w:val="24"/>
        </w:rPr>
        <w:t>жилого помещения Заказчика (далее - работы) –</w:t>
      </w:r>
      <w:r w:rsidR="00366498" w:rsidRPr="000045D8">
        <w:rPr>
          <w:rFonts w:ascii="Times New Roman" w:hAnsi="Times New Roman"/>
        </w:rPr>
        <w:t xml:space="preserve"> с кадастровым номером 00:00:0000000:001, адрес расположения: г. Санкт-Петербург,  ул. Уличная, д. 3, пом. 1, площадь 169 кв. м., этаж 1. право собственности зарегистрировано в Едином государственном реестре недвижимости 00.00.0000 г. под. № 00:00:0001000</w:t>
      </w:r>
      <w:proofErr w:type="gramEnd"/>
      <w:r w:rsidR="00366498" w:rsidRPr="000045D8">
        <w:rPr>
          <w:rFonts w:ascii="Times New Roman" w:hAnsi="Times New Roman"/>
        </w:rPr>
        <w:t>:001-01/002/0123-1</w:t>
      </w:r>
      <w:r w:rsidRPr="000045D8">
        <w:rPr>
          <w:rFonts w:ascii="Times New Roman" w:hAnsi="Times New Roman"/>
          <w:sz w:val="24"/>
          <w:szCs w:val="24"/>
        </w:rPr>
        <w:t>, в соответствии с условиями настоящего Договора, Заданием Заказчика (Приложение N 1), Планом-графиком работ (Приложение N 2), Сметой (Приложение N 3),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1.2. Виды, перечень работ, условия о качестве работ по ремонту и отделке, подлежащих выполнению Подрядчиком, устанавливаются в Задании Заказчика (Приложение N 1), являющемся неотъемлемой частью настоящего Договора.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2.1. Права и обязанности Подрядчика: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0045D8">
        <w:rPr>
          <w:rFonts w:ascii="Times New Roman" w:hAnsi="Times New Roman" w:cs="Times New Roman"/>
          <w:sz w:val="24"/>
          <w:szCs w:val="24"/>
        </w:rPr>
        <w:t>2.1.1. Не позднее 2 (двух) календарных дней с момента подписания Сторонами настоящего Договора Подрядчик обязан представить на согласование Заказчику следующую документацию: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- План-график работ (Приложение N 2);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- Спецификацию на материалы, предоставляемые Подрядчиком для выполнения работ (Приложение N 4), в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045D8">
        <w:rPr>
          <w:rFonts w:ascii="Times New Roman" w:hAnsi="Times New Roman" w:cs="Times New Roman"/>
          <w:sz w:val="24"/>
          <w:szCs w:val="24"/>
        </w:rPr>
        <w:t xml:space="preserve"> указывается состав, количество и качество предоставляемых Подрядчиком материалов;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- Смету на выполнение работ (Приложение N 3).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2.1.2. Подрядчик обязан поставить материалы для выполнения работ вместе с товаросопроводительной документацией не позднее 5 (пяти) календарных дней с момента согласования Сторонами документации, указанной в </w:t>
      </w:r>
      <w:proofErr w:type="spellStart"/>
      <w:r w:rsidRPr="000045D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45D8">
        <w:rPr>
          <w:rFonts w:ascii="Times New Roman" w:hAnsi="Times New Roman" w:cs="Times New Roman"/>
          <w:sz w:val="24"/>
          <w:szCs w:val="24"/>
        </w:rPr>
        <w:t>. 2.1.1 настоящего Договора.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2.1.3. Подрядчик обязан приступить к выполнению работ не позднее 2 (двух) календарных дней с момента поставки материала, необходимого для выполнения работ.</w:t>
      </w:r>
    </w:p>
    <w:p w:rsidR="00A64635" w:rsidRPr="000045D8" w:rsidRDefault="00A64635" w:rsidP="00DE51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Промежуточные сроки выполнения работ определены Сторонами в Плане-графике работ (Приложение N 2), который является неотъемлемой частью настоящего Договора.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2.1.4. Подрядчик обязуется выполнить работы в соответствии с условиями о качестве, согласованными Сторонами в Задании Заказчика (Приложение N 1).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2.1.5. Стороны договорились, что Подрядчик не вправе привлекать для выполнения работ по настоящему Договору субподрядчиков.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0045D8">
        <w:rPr>
          <w:rFonts w:ascii="Times New Roman" w:hAnsi="Times New Roman" w:cs="Times New Roman"/>
          <w:sz w:val="24"/>
          <w:szCs w:val="24"/>
        </w:rPr>
        <w:t>2.1.6. Подрядчик обязан не позднее 1 (одного) календарного дня с момента обнаружения указанных в настоящем пункте обстоятельств известить Заказчика и до получения от него указаний приостановить работы при обнаружении: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lastRenderedPageBreak/>
        <w:t>- возможных неблагоприятных для Заказчика последствий выполнения его указаний о способе исполнения работы;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-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2.1.7. Подрядчик обязан уведомить Заказчика об окончании работ и к дате приема-передачи результата выполненных работ подготовить Акт выполненных работ (Приложение N 5).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2.1.8. Подрядчик обязан вывезти до согласованной Сторонами даты приемки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0045D8">
        <w:rPr>
          <w:rFonts w:ascii="Times New Roman" w:hAnsi="Times New Roman" w:cs="Times New Roman"/>
          <w:sz w:val="24"/>
          <w:szCs w:val="24"/>
        </w:rPr>
        <w:t xml:space="preserve"> принадлежащие Подрядчику оборудование, инвентарь, инструменты, материалы, а также произвести уборку помещения от строительного мусора.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2.2. Права и обязанности Заказчика: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2.2.1. Заказчик обязан рассмотреть представленную Подрядчиком документацию, указанную в </w:t>
      </w:r>
      <w:proofErr w:type="spellStart"/>
      <w:r w:rsidRPr="000045D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45D8">
        <w:rPr>
          <w:rFonts w:ascii="Times New Roman" w:hAnsi="Times New Roman" w:cs="Times New Roman"/>
          <w:sz w:val="24"/>
          <w:szCs w:val="24"/>
        </w:rPr>
        <w:t>. 2.1.1 настоящего Договора, в течение 3 (трех) календарных дней с момента ее получения и представить свои возражения или вернуть Подрядчику подписанную документацию.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2.2.2. Заказчик обязан обеспечить доступ Подрядчика в помещение, указанное в п. 1.1 настоящего Договора.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2.2.3. Заказчик обязуется оплатить выполненные работы в размере, в сроки и в порядке, предусмотренные настоящим Договором.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2.2.4.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2.2.5.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силами, либо поручить устранение недостатков третьему лицу с отнесением расходов на Подрядчика, а также потребовать возмещения убытков.</w:t>
      </w:r>
      <w:proofErr w:type="gramEnd"/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2.2.7. В случае получения от Подрядчика извещений о событиях, указанных в </w:t>
      </w:r>
      <w:proofErr w:type="spellStart"/>
      <w:r w:rsidRPr="000045D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45D8">
        <w:rPr>
          <w:rFonts w:ascii="Times New Roman" w:hAnsi="Times New Roman" w:cs="Times New Roman"/>
          <w:sz w:val="24"/>
          <w:szCs w:val="24"/>
        </w:rPr>
        <w:t>. 2.1.6 настоящего Договора, Заказчик обязан дать Подрядчику указания, касающиеся выполнения работ, не позднее 1 (одного) календарного дня с момента получения извещений Подрядчика.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2.2.8. Заказчик вправе в любое время до сдачи ему результата работы отказаться от Договора, уплатив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Подрядчику</w:t>
      </w:r>
      <w:proofErr w:type="gramEnd"/>
      <w:r w:rsidRPr="000045D8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работы, выполненной до уведомления об отказе от исполнения Договора, и возместив Подрядчику расходы, произведенные до этого момента в целях исполнения Договора, если они не входят в указанную часть цены работы.</w:t>
      </w:r>
    </w:p>
    <w:p w:rsidR="00A64635" w:rsidRPr="000045D8" w:rsidRDefault="00A64635" w:rsidP="000045D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3. Сроки выполнения работ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3.1. Работы, предусмотренные настоящим Договором, осуществляются Подрядчиком в следующие сроки: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- начало работ: </w:t>
      </w:r>
      <w:r w:rsidR="000045D8" w:rsidRPr="000045D8">
        <w:rPr>
          <w:rFonts w:ascii="Times New Roman" w:hAnsi="Times New Roman" w:cs="Times New Roman"/>
          <w:sz w:val="24"/>
          <w:szCs w:val="24"/>
        </w:rPr>
        <w:t>21 февраля</w:t>
      </w:r>
      <w:r w:rsidRPr="000045D8">
        <w:rPr>
          <w:rFonts w:ascii="Times New Roman" w:hAnsi="Times New Roman" w:cs="Times New Roman"/>
          <w:sz w:val="24"/>
          <w:szCs w:val="24"/>
        </w:rPr>
        <w:t xml:space="preserve"> 20</w:t>
      </w:r>
      <w:r w:rsidR="000045D8" w:rsidRPr="000045D8">
        <w:rPr>
          <w:rFonts w:ascii="Times New Roman" w:hAnsi="Times New Roman" w:cs="Times New Roman"/>
          <w:sz w:val="24"/>
          <w:szCs w:val="24"/>
        </w:rPr>
        <w:t>22</w:t>
      </w:r>
      <w:r w:rsidRPr="000045D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- окончание работ: </w:t>
      </w:r>
      <w:r w:rsidR="000045D8" w:rsidRPr="000045D8">
        <w:rPr>
          <w:rFonts w:ascii="Times New Roman" w:hAnsi="Times New Roman" w:cs="Times New Roman"/>
          <w:sz w:val="24"/>
          <w:szCs w:val="24"/>
        </w:rPr>
        <w:t>1</w:t>
      </w:r>
      <w:r w:rsidRPr="000045D8">
        <w:rPr>
          <w:rFonts w:ascii="Times New Roman" w:hAnsi="Times New Roman" w:cs="Times New Roman"/>
          <w:sz w:val="24"/>
          <w:szCs w:val="24"/>
        </w:rPr>
        <w:t xml:space="preserve"> </w:t>
      </w:r>
      <w:r w:rsidR="000045D8" w:rsidRPr="000045D8">
        <w:rPr>
          <w:rFonts w:ascii="Times New Roman" w:hAnsi="Times New Roman" w:cs="Times New Roman"/>
          <w:sz w:val="24"/>
          <w:szCs w:val="24"/>
        </w:rPr>
        <w:t>мая</w:t>
      </w:r>
      <w:r w:rsidR="00CE526C">
        <w:rPr>
          <w:rFonts w:ascii="Times New Roman" w:hAnsi="Times New Roman" w:cs="Times New Roman"/>
          <w:sz w:val="24"/>
          <w:szCs w:val="24"/>
        </w:rPr>
        <w:t xml:space="preserve"> </w:t>
      </w:r>
      <w:r w:rsidRPr="000045D8">
        <w:rPr>
          <w:rFonts w:ascii="Times New Roman" w:hAnsi="Times New Roman" w:cs="Times New Roman"/>
          <w:sz w:val="24"/>
          <w:szCs w:val="24"/>
        </w:rPr>
        <w:t>20</w:t>
      </w:r>
      <w:r w:rsidR="000045D8" w:rsidRPr="000045D8">
        <w:rPr>
          <w:rFonts w:ascii="Times New Roman" w:hAnsi="Times New Roman" w:cs="Times New Roman"/>
          <w:sz w:val="24"/>
          <w:szCs w:val="24"/>
        </w:rPr>
        <w:t>22</w:t>
      </w:r>
      <w:r w:rsidRPr="000045D8">
        <w:rPr>
          <w:rFonts w:ascii="Times New Roman" w:hAnsi="Times New Roman" w:cs="Times New Roman"/>
          <w:sz w:val="24"/>
          <w:szCs w:val="24"/>
        </w:rPr>
        <w:t xml:space="preserve"> г.</w:t>
      </w:r>
      <w:r w:rsidR="000045D8" w:rsidRPr="000045D8">
        <w:rPr>
          <w:rFonts w:ascii="Times New Roman" w:hAnsi="Times New Roman" w:cs="Times New Roman"/>
          <w:sz w:val="24"/>
          <w:szCs w:val="24"/>
        </w:rPr>
        <w:t>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3.2. Сроки завершения отдельных этапов работ определяются Планом-графиком работ, который является неотъемлемой частью настоящего Договора (Приложение N 1).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4. Цена работы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4.1. Цена Договора составляет сумму в размере </w:t>
      </w:r>
      <w:r w:rsidR="000045D8" w:rsidRPr="000045D8">
        <w:rPr>
          <w:rFonts w:ascii="Times New Roman" w:hAnsi="Times New Roman" w:cs="Times New Roman"/>
          <w:sz w:val="24"/>
          <w:szCs w:val="24"/>
        </w:rPr>
        <w:t>5</w:t>
      </w:r>
      <w:r w:rsidRPr="000045D8">
        <w:rPr>
          <w:rFonts w:ascii="Times New Roman" w:hAnsi="Times New Roman" w:cs="Times New Roman"/>
          <w:sz w:val="24"/>
          <w:szCs w:val="24"/>
        </w:rPr>
        <w:t>50 000 руб. и включает в себя стоимость предоставляемых Подрядчиком материалов и стоимость работ.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lastRenderedPageBreak/>
        <w:t>Стоимость предоставленных Подрядчиком материалов определяется в соответствии со Спецификацией Подрядчика (Приложение N 4).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Детализация стоимости всех работ по ремонту и отделке по настоящему Договору приведена в Смете (Приложение N 3).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4.2. В течение 3 (трех) календарных дней с момента получения оригинала счета Подрядчика Заказчик уплачивает Подрядчику аванс в размере</w:t>
      </w:r>
      <w:r w:rsidR="000045D8" w:rsidRPr="000045D8">
        <w:rPr>
          <w:rFonts w:ascii="Times New Roman" w:hAnsi="Times New Roman" w:cs="Times New Roman"/>
          <w:sz w:val="24"/>
          <w:szCs w:val="24"/>
        </w:rPr>
        <w:t xml:space="preserve"> 2</w:t>
      </w:r>
      <w:r w:rsidRPr="000045D8">
        <w:rPr>
          <w:rFonts w:ascii="Times New Roman" w:hAnsi="Times New Roman" w:cs="Times New Roman"/>
          <w:sz w:val="24"/>
          <w:szCs w:val="24"/>
        </w:rPr>
        <w:t>00 000 руб. в целях приобретения материалов для выполнения работ по настоящему Договору путем внесения денежных сре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045D8">
        <w:rPr>
          <w:rFonts w:ascii="Times New Roman" w:hAnsi="Times New Roman" w:cs="Times New Roman"/>
          <w:sz w:val="24"/>
          <w:szCs w:val="24"/>
        </w:rPr>
        <w:t>ассу Подрядчика.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4.3. Оплата оставшейся цены Договора в размере </w:t>
      </w:r>
      <w:r w:rsidR="000045D8" w:rsidRPr="000045D8">
        <w:rPr>
          <w:rFonts w:ascii="Times New Roman" w:hAnsi="Times New Roman" w:cs="Times New Roman"/>
          <w:sz w:val="24"/>
          <w:szCs w:val="24"/>
        </w:rPr>
        <w:t>2</w:t>
      </w:r>
      <w:r w:rsidRPr="000045D8">
        <w:rPr>
          <w:rFonts w:ascii="Times New Roman" w:hAnsi="Times New Roman" w:cs="Times New Roman"/>
          <w:sz w:val="24"/>
          <w:szCs w:val="24"/>
        </w:rPr>
        <w:t xml:space="preserve">50 </w:t>
      </w:r>
      <w:r w:rsidR="000045D8" w:rsidRPr="000045D8">
        <w:rPr>
          <w:rFonts w:ascii="Times New Roman" w:hAnsi="Times New Roman" w:cs="Times New Roman"/>
          <w:sz w:val="24"/>
          <w:szCs w:val="24"/>
        </w:rPr>
        <w:t>000</w:t>
      </w:r>
      <w:r w:rsidRPr="000045D8">
        <w:rPr>
          <w:rFonts w:ascii="Times New Roman" w:hAnsi="Times New Roman" w:cs="Times New Roman"/>
          <w:sz w:val="24"/>
          <w:szCs w:val="24"/>
        </w:rPr>
        <w:t>руб. осуществляется в течение 3 (трех) календарных дней после подписания Сторонами Акта выполненных работ.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4.4. Стоимость работ может быть изменена только по письменному соглашению Сторон.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5. Порядок приемки результата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5.1. Заказчик обязан в течение 3 (трех) календарных дней после получения от Подрядчика уведомления об окончании работ осмотреть результат работ.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Работы считаются принятыми с момента подписания Сторонами Акта выполненных работ.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В случае обнаружения недостатков во время приемки результата работы или после его приемки в течение пяти лет (п. 1 ст. 737 Гражданского кодекса Российской Федерации) Заказчик вправе по своему выбору осуществить одно из предусмотренных в ст. 723 Гражданского кодекса Российской Федерации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</w:t>
      </w:r>
      <w:proofErr w:type="gramEnd"/>
      <w:r w:rsidRPr="000045D8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0045D8">
        <w:rPr>
          <w:rFonts w:ascii="Times New Roman" w:hAnsi="Times New Roman" w:cs="Times New Roman"/>
          <w:sz w:val="24"/>
          <w:szCs w:val="24"/>
        </w:rPr>
        <w:t>5.3.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недостатков, если докажет, что они возникли до принятия результата работы Заказчиком или по причинам, возникшим до этого момента.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5.4. При наличии замечаний по выполненным работам Заказчик вправе отказаться от подписания Акта, передав Подрядчику письменный мотивированный отказ с перечнем замечаний и недоделок. Стороны в этом случае в течение 7 (семи) календарных дней определяют сроки и порядок устранения недоделок по замечаниям Заказчика.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6. Ответственность. Риски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045D8">
        <w:rPr>
          <w:rFonts w:ascii="Times New Roman" w:hAnsi="Times New Roman" w:cs="Times New Roman"/>
          <w:sz w:val="24"/>
          <w:szCs w:val="24"/>
        </w:rPr>
        <w:t xml:space="preserve"> когда работы выполнены Подрядчиком с отступлениями от настоящего Договора или приложений к нему, ухудшившими результат работы, или с иными недостатками, не позволяющими использовать помещение для проживания или иным образом препятствующими использованию помещения по назначению, Заказчик вправе по своему выбору: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6.1.1. Потребовать от Подрядчика безвозмездного устранения недостатков в срок 15 (пятнадцать) календарных дней.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6.1.2. Потребовать от Подрядчика соразмерного уменьшения установленной за работу цены.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6.1.3. Устранить недостатки своими силами или привлечь для их устранения третье лицо с отнесением документально подтвержденных расходов на устранение недостатков на Подрядчика.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6.1.4. Потребовать безвозмездного повторного выполнения работы.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Подрядчик вправе вместо устранения недостатков, за которые он отвечает, с согласия Заказчика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в помещение.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Если отступления в работе от условий Договора или иные недостатки результата работы в </w:t>
      </w:r>
      <w:r w:rsidRPr="000045D8">
        <w:rPr>
          <w:rFonts w:ascii="Times New Roman" w:hAnsi="Times New Roman" w:cs="Times New Roman"/>
          <w:sz w:val="24"/>
          <w:szCs w:val="24"/>
        </w:rPr>
        <w:lastRenderedPageBreak/>
        <w:t>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6.2.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6.3. Риск случайной гибели или случайного повреждения результата выполненной работы до ее приемки Заказчиком несет Подрядчик при условии, что Заказчиком не была допущена просрочка приема результата работы.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6.4. В случае нарушения Заказчиком срока оплаты работы и/или материалов, предоставленных Подрядчиком, Подрядчик вправе потребовать от Заказчика уплаты пеней в размере и на условиях, предусмотренных действующим законодательством Российской Федерации.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В случае нарушения Подрядчиком сроков предоставления материалов для выполнения работ, нарушения сроков выполнения работ и/или этапов работ, предусмотренных Планом-графиком, а также в случае нарушения срока уведомления Заказчика о готовности работ, нарушения срока передачи результата выполненных работ Заказчику последний вправе потребовать от Подрядчика уплаты неустойки в размере 1% от цены Договора за каждый день просрочки.</w:t>
      </w:r>
      <w:proofErr w:type="gramEnd"/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7. Срок действия и прекращение Договора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Сторонами и действует до исполнения Сторонами своих обязательств по нему.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045D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7.2.1. По письменному соглашению Сторон.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0045D8">
        <w:rPr>
          <w:rFonts w:ascii="Times New Roman" w:hAnsi="Times New Roman" w:cs="Times New Roman"/>
          <w:sz w:val="24"/>
          <w:szCs w:val="24"/>
        </w:rPr>
        <w:t>В одностороннем порядке при отказе одной из Сторон от настоящего Договора в случаях</w:t>
      </w:r>
      <w:proofErr w:type="gramEnd"/>
      <w:r w:rsidRPr="000045D8">
        <w:rPr>
          <w:rFonts w:ascii="Times New Roman" w:hAnsi="Times New Roman" w:cs="Times New Roman"/>
          <w:sz w:val="24"/>
          <w:szCs w:val="24"/>
        </w:rPr>
        <w:t>, предусмотренных действующим законодательством Российской Федерации.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В указанных случаях Сторона, выступающая инициатором такого расторжения, обязана направить контрагенту письменное уведомление в пятнадцатидневный срок до предполагаемой даты расторжения.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8.1. Споры и разногласия, которые могут возникнуть между Сторонами, разрешаются путем переговоров и/или направления претензий. Сторона, получившая претензию, обязана направить уведомление о ее получении в течение 2 (двух) календарных дней с момента получения. Ответ по существу должен быть направлен Стороной в течение 5 (пяти) календарных дней с момента получения претензии.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8.2. В случае невозможности разрешения спора во внесудебном порядке спор подлежит рассмотрению в суде в соответствии с действующим законодательством Российской Федерации.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9.2.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9.3. Уведомления и сообщения должны направляться в письменной форме.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lastRenderedPageBreak/>
        <w:t>9.5. Неотъемлемыми частями настоящего Договора являются следующие Приложения: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9.5.1. Задание Заказчика (Приложение N 1).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9.5.2. План-график выполнения работ (Приложение N 2).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9.5.3. Смета на выполнение работ (Приложение N 3).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9.5.4. Спецификация Подрядчика (Приложение N 4).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9.5.5. Акт выполненных работ (Приложение N 5).</w:t>
      </w:r>
    </w:p>
    <w:p w:rsidR="00A64635" w:rsidRPr="000045D8" w:rsidRDefault="00A64635" w:rsidP="00004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4635" w:rsidRPr="000045D8" w:rsidRDefault="00A64635" w:rsidP="000045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45D8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A64635" w:rsidRPr="000045D8" w:rsidRDefault="00A64635" w:rsidP="000045D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09" w:type="dxa"/>
        <w:jc w:val="center"/>
        <w:tblLook w:val="01E0" w:firstRow="1" w:lastRow="1" w:firstColumn="1" w:lastColumn="1" w:noHBand="0" w:noVBand="0"/>
      </w:tblPr>
      <w:tblGrid>
        <w:gridCol w:w="4788"/>
        <w:gridCol w:w="4521"/>
      </w:tblGrid>
      <w:tr w:rsidR="00366498" w:rsidRPr="000045D8" w:rsidTr="000045D8">
        <w:trPr>
          <w:trHeight w:val="3036"/>
          <w:jc w:val="center"/>
        </w:trPr>
        <w:tc>
          <w:tcPr>
            <w:tcW w:w="4788" w:type="dxa"/>
          </w:tcPr>
          <w:p w:rsidR="00366498" w:rsidRPr="000045D8" w:rsidRDefault="000045D8" w:rsidP="0000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366498" w:rsidRPr="000045D8" w:rsidRDefault="00366498" w:rsidP="000045D8">
            <w:pPr>
              <w:pStyle w:val="a7"/>
              <w:spacing w:before="0" w:beforeAutospacing="0" w:after="0" w:afterAutospacing="0"/>
            </w:pPr>
            <w:r w:rsidRPr="000045D8">
              <w:t>ООО «www.znaybiz.ru»</w:t>
            </w:r>
          </w:p>
          <w:p w:rsidR="00366498" w:rsidRPr="000045D8" w:rsidRDefault="00366498" w:rsidP="000045D8">
            <w:pPr>
              <w:pStyle w:val="a7"/>
              <w:spacing w:before="0" w:beforeAutospacing="0" w:after="0" w:afterAutospacing="0"/>
            </w:pPr>
            <w:r w:rsidRPr="000045D8">
              <w:t>123456, г. Санкт-Петербург, 3-й бюджетный проезд, д.1</w:t>
            </w:r>
          </w:p>
          <w:p w:rsidR="00366498" w:rsidRPr="000045D8" w:rsidRDefault="00366498" w:rsidP="000045D8">
            <w:pPr>
              <w:pStyle w:val="a7"/>
              <w:spacing w:before="0" w:beforeAutospacing="0" w:after="0" w:afterAutospacing="0"/>
            </w:pPr>
            <w:r w:rsidRPr="000045D8">
              <w:t>ОГРН 1234567891022</w:t>
            </w:r>
          </w:p>
          <w:p w:rsidR="00366498" w:rsidRPr="000045D8" w:rsidRDefault="00366498" w:rsidP="000045D8">
            <w:pPr>
              <w:pStyle w:val="a7"/>
              <w:spacing w:before="0" w:beforeAutospacing="0" w:after="0" w:afterAutospacing="0"/>
            </w:pPr>
            <w:r w:rsidRPr="000045D8">
              <w:t>ОКПО 12345622</w:t>
            </w:r>
          </w:p>
          <w:p w:rsidR="00366498" w:rsidRPr="000045D8" w:rsidRDefault="00366498" w:rsidP="000045D8">
            <w:pPr>
              <w:pStyle w:val="a7"/>
              <w:spacing w:before="0" w:beforeAutospacing="0" w:after="0" w:afterAutospacing="0"/>
            </w:pPr>
            <w:r w:rsidRPr="000045D8">
              <w:t xml:space="preserve">ИНН 1213141226 </w:t>
            </w:r>
          </w:p>
          <w:p w:rsidR="00366498" w:rsidRPr="000045D8" w:rsidRDefault="00366498" w:rsidP="000045D8">
            <w:pPr>
              <w:pStyle w:val="a7"/>
              <w:spacing w:before="0" w:beforeAutospacing="0" w:after="0" w:afterAutospacing="0"/>
            </w:pPr>
            <w:r w:rsidRPr="000045D8">
              <w:t>КПП 111111122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045D8">
              <w:rPr>
                <w:rFonts w:ascii="Times New Roman" w:hAnsi="Times New Roman"/>
              </w:rPr>
              <w:t>р</w:t>
            </w:r>
            <w:proofErr w:type="gramEnd"/>
            <w:r w:rsidRPr="000045D8">
              <w:rPr>
                <w:rFonts w:ascii="Times New Roman" w:hAnsi="Times New Roman"/>
              </w:rPr>
              <w:t>/с 00000000022000000001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в ПАО АКБ «Банк» г. Санкт-Москва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к/с 00000000022000000002</w:t>
            </w:r>
          </w:p>
          <w:p w:rsidR="00366498" w:rsidRPr="000045D8" w:rsidRDefault="00366498" w:rsidP="000045D8">
            <w:pPr>
              <w:pStyle w:val="a7"/>
              <w:spacing w:before="0" w:beforeAutospacing="0" w:after="0" w:afterAutospacing="0"/>
            </w:pPr>
            <w:r w:rsidRPr="000045D8">
              <w:t xml:space="preserve">т/ф (812)7121222 </w:t>
            </w:r>
          </w:p>
          <w:p w:rsidR="00366498" w:rsidRPr="000045D8" w:rsidRDefault="00366498" w:rsidP="000045D8">
            <w:pPr>
              <w:pStyle w:val="a7"/>
              <w:spacing w:before="0" w:beforeAutospacing="0" w:after="0" w:afterAutospacing="0"/>
            </w:pPr>
            <w:r w:rsidRPr="000045D8">
              <w:rPr>
                <w:lang w:val="en-US"/>
              </w:rPr>
              <w:t>e</w:t>
            </w:r>
            <w:r w:rsidRPr="000045D8">
              <w:t>-</w:t>
            </w:r>
            <w:r w:rsidRPr="000045D8">
              <w:rPr>
                <w:lang w:val="en-US"/>
              </w:rPr>
              <w:t>mail</w:t>
            </w:r>
            <w:r w:rsidRPr="000045D8">
              <w:t xml:space="preserve">: </w:t>
            </w:r>
            <w:r w:rsidRPr="000045D8">
              <w:rPr>
                <w:lang w:val="en-US"/>
              </w:rPr>
              <w:t>info</w:t>
            </w:r>
            <w:r w:rsidRPr="000045D8">
              <w:t>@</w:t>
            </w:r>
            <w:proofErr w:type="spellStart"/>
            <w:r w:rsidRPr="000045D8">
              <w:rPr>
                <w:lang w:val="en-US"/>
              </w:rPr>
              <w:t>i</w:t>
            </w:r>
            <w:proofErr w:type="spellEnd"/>
            <w:r w:rsidRPr="000045D8">
              <w:t>22</w:t>
            </w:r>
            <w:r w:rsidRPr="000045D8">
              <w:rPr>
                <w:lang w:val="en-US"/>
              </w:rPr>
              <w:t>o</w:t>
            </w:r>
            <w:r w:rsidRPr="000045D8">
              <w:t>.</w:t>
            </w:r>
            <w:proofErr w:type="spellStart"/>
            <w:r w:rsidRPr="000045D8">
              <w:rPr>
                <w:lang w:val="en-US"/>
              </w:rPr>
              <w:t>ru</w:t>
            </w:r>
            <w:proofErr w:type="spellEnd"/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Директор</w:t>
            </w: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_______________________ Иванов И.И.</w:t>
            </w: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0045D8">
              <w:rPr>
                <w:rFonts w:ascii="Times New Roman" w:hAnsi="Times New Roman"/>
              </w:rPr>
              <w:t>м.п</w:t>
            </w:r>
            <w:proofErr w:type="spellEnd"/>
            <w:r w:rsidRPr="000045D8">
              <w:rPr>
                <w:rFonts w:ascii="Times New Roman" w:hAnsi="Times New Roman"/>
              </w:rPr>
              <w:t>.</w:t>
            </w:r>
          </w:p>
        </w:tc>
        <w:tc>
          <w:tcPr>
            <w:tcW w:w="4521" w:type="dxa"/>
          </w:tcPr>
          <w:p w:rsidR="00366498" w:rsidRPr="000045D8" w:rsidRDefault="000045D8" w:rsidP="0000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ООО «Сторона 2»</w:t>
            </w:r>
          </w:p>
          <w:p w:rsidR="00366498" w:rsidRPr="000045D8" w:rsidRDefault="00366498" w:rsidP="000045D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8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366498" w:rsidRPr="000045D8" w:rsidRDefault="00366498" w:rsidP="000045D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8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366498" w:rsidRPr="000045D8" w:rsidRDefault="00366498" w:rsidP="000045D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8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366498" w:rsidRPr="000045D8" w:rsidRDefault="00366498" w:rsidP="000045D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8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БИК 000000002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045D8">
              <w:rPr>
                <w:rFonts w:ascii="Times New Roman" w:hAnsi="Times New Roman"/>
              </w:rPr>
              <w:t>р</w:t>
            </w:r>
            <w:proofErr w:type="gramEnd"/>
            <w:r w:rsidRPr="000045D8">
              <w:rPr>
                <w:rFonts w:ascii="Times New Roman" w:hAnsi="Times New Roman"/>
              </w:rPr>
              <w:t>/с 00000000000000000004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в ПАО АКБ «Банк» г. Санкт-Петербург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45D8">
              <w:rPr>
                <w:rFonts w:ascii="Times New Roman" w:hAnsi="Times New Roman"/>
              </w:rPr>
              <w:t>к</w:t>
            </w:r>
            <w:r w:rsidRPr="000045D8">
              <w:rPr>
                <w:rFonts w:ascii="Times New Roman" w:hAnsi="Times New Roman"/>
                <w:lang w:val="en-US"/>
              </w:rPr>
              <w:t>/</w:t>
            </w:r>
            <w:r w:rsidRPr="000045D8">
              <w:rPr>
                <w:rFonts w:ascii="Times New Roman" w:hAnsi="Times New Roman"/>
              </w:rPr>
              <w:t>с</w:t>
            </w:r>
            <w:r w:rsidRPr="000045D8">
              <w:rPr>
                <w:rFonts w:ascii="Times New Roman" w:hAnsi="Times New Roman"/>
                <w:lang w:val="en-US"/>
              </w:rPr>
              <w:t xml:space="preserve"> 00000000000000000004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45D8">
              <w:rPr>
                <w:rFonts w:ascii="Times New Roman" w:hAnsi="Times New Roman"/>
              </w:rPr>
              <w:t>т</w:t>
            </w:r>
            <w:r w:rsidRPr="000045D8">
              <w:rPr>
                <w:rFonts w:ascii="Times New Roman" w:hAnsi="Times New Roman"/>
                <w:lang w:val="en-US"/>
              </w:rPr>
              <w:t>/</w:t>
            </w:r>
            <w:r w:rsidRPr="000045D8">
              <w:rPr>
                <w:rFonts w:ascii="Times New Roman" w:hAnsi="Times New Roman"/>
              </w:rPr>
              <w:t>ф</w:t>
            </w:r>
            <w:r w:rsidRPr="000045D8">
              <w:rPr>
                <w:rFonts w:ascii="Times New Roman" w:hAnsi="Times New Roman"/>
                <w:lang w:val="en-US"/>
              </w:rPr>
              <w:t xml:space="preserve"> 8-0000-00-00-02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45D8">
              <w:rPr>
                <w:rFonts w:ascii="Times New Roman" w:hAnsi="Times New Roman"/>
                <w:lang w:val="en-US"/>
              </w:rPr>
              <w:t>e-mail: primer2@ primer2.ru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Директор</w:t>
            </w: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66498" w:rsidRPr="000045D8" w:rsidRDefault="00366498" w:rsidP="00004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45D8">
              <w:rPr>
                <w:rFonts w:ascii="Times New Roman" w:hAnsi="Times New Roman"/>
              </w:rPr>
              <w:t>_______________________ Петров И.И.</w:t>
            </w:r>
          </w:p>
          <w:p w:rsidR="00366498" w:rsidRPr="000045D8" w:rsidRDefault="00366498" w:rsidP="000045D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45D8">
              <w:rPr>
                <w:rFonts w:ascii="Times New Roman" w:hAnsi="Times New Roman"/>
              </w:rPr>
              <w:t>м.п</w:t>
            </w:r>
            <w:proofErr w:type="spellEnd"/>
            <w:r w:rsidRPr="000045D8">
              <w:rPr>
                <w:rFonts w:ascii="Times New Roman" w:hAnsi="Times New Roman"/>
              </w:rPr>
              <w:t>.</w:t>
            </w:r>
          </w:p>
        </w:tc>
      </w:tr>
    </w:tbl>
    <w:p w:rsidR="00A64635" w:rsidRPr="000045D8" w:rsidRDefault="00A64635" w:rsidP="00A6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4635" w:rsidRPr="000045D8" w:rsidSect="000045D8">
      <w:pgSz w:w="11906" w:h="16838"/>
      <w:pgMar w:top="851" w:right="849" w:bottom="1135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9" w:rsidRDefault="00D01439" w:rsidP="00366498">
      <w:pPr>
        <w:spacing w:after="0" w:line="240" w:lineRule="auto"/>
      </w:pPr>
      <w:r>
        <w:separator/>
      </w:r>
    </w:p>
  </w:endnote>
  <w:endnote w:type="continuationSeparator" w:id="0">
    <w:p w:rsidR="00D01439" w:rsidRDefault="00D01439" w:rsidP="0036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9" w:rsidRDefault="00D01439" w:rsidP="00366498">
      <w:pPr>
        <w:spacing w:after="0" w:line="240" w:lineRule="auto"/>
      </w:pPr>
      <w:r>
        <w:separator/>
      </w:r>
    </w:p>
  </w:footnote>
  <w:footnote w:type="continuationSeparator" w:id="0">
    <w:p w:rsidR="00D01439" w:rsidRDefault="00D01439" w:rsidP="00366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35"/>
    <w:rsid w:val="000045D8"/>
    <w:rsid w:val="002D1923"/>
    <w:rsid w:val="00366498"/>
    <w:rsid w:val="00526161"/>
    <w:rsid w:val="005C40F7"/>
    <w:rsid w:val="00A64635"/>
    <w:rsid w:val="00CE526C"/>
    <w:rsid w:val="00CF2A7B"/>
    <w:rsid w:val="00D01439"/>
    <w:rsid w:val="00DE511C"/>
    <w:rsid w:val="00E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63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64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498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664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366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63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64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498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664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366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2022-02-18T12:24:00Z</dcterms:created>
  <dcterms:modified xsi:type="dcterms:W3CDTF">2022-02-18T12:43:00Z</dcterms:modified>
</cp:coreProperties>
</file>