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2373">
      <w:pPr>
        <w:pStyle w:val="ConsPlusNormal"/>
        <w:jc w:val="both"/>
        <w:outlineLvl w:val="0"/>
      </w:pPr>
    </w:p>
    <w:p w:rsidR="00000000" w:rsidRDefault="004D2373">
      <w:pPr>
        <w:pStyle w:val="ConsPlusNonformat"/>
        <w:spacing w:before="260"/>
        <w:jc w:val="both"/>
      </w:pPr>
      <w:bookmarkStart w:id="0" w:name="_GoBack"/>
      <w:r>
        <w:t xml:space="preserve">           _____________________________________________________</w:t>
      </w:r>
    </w:p>
    <w:p w:rsidR="00000000" w:rsidRDefault="004D2373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000000" w:rsidRDefault="004D2373">
      <w:pPr>
        <w:pStyle w:val="ConsPlusNonformat"/>
        <w:jc w:val="both"/>
      </w:pPr>
      <w:r>
        <w:t xml:space="preserve">             ________________________________________________</w:t>
      </w:r>
    </w:p>
    <w:p w:rsidR="00000000" w:rsidRDefault="004D2373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000000" w:rsidRDefault="004D2373">
      <w:pPr>
        <w:pStyle w:val="ConsPlusNonformat"/>
        <w:jc w:val="both"/>
      </w:pPr>
    </w:p>
    <w:p w:rsidR="00000000" w:rsidRDefault="004D2373">
      <w:pPr>
        <w:pStyle w:val="ConsPlusNonformat"/>
        <w:jc w:val="both"/>
      </w:pPr>
      <w:r>
        <w:t xml:space="preserve">                                                                 УТВЕРЖДЕНО</w:t>
      </w:r>
    </w:p>
    <w:p w:rsidR="00000000" w:rsidRDefault="004D2373">
      <w:pPr>
        <w:pStyle w:val="ConsPlusNonformat"/>
        <w:jc w:val="both"/>
      </w:pPr>
      <w:r>
        <w:t xml:space="preserve">                                    Приказом от "___"________</w:t>
      </w:r>
      <w:r>
        <w:t xml:space="preserve"> ____ г. N ___</w:t>
      </w:r>
    </w:p>
    <w:p w:rsidR="00000000" w:rsidRDefault="004D237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4D2373">
      <w:pPr>
        <w:pStyle w:val="ConsPlusNonformat"/>
        <w:jc w:val="both"/>
      </w:pPr>
      <w:r>
        <w:t xml:space="preserve">                                     (наименование должности руководителя)</w:t>
      </w:r>
    </w:p>
    <w:p w:rsidR="00000000" w:rsidRDefault="004D237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00000" w:rsidRDefault="004D2373">
      <w:pPr>
        <w:pStyle w:val="ConsPlusNonformat"/>
        <w:jc w:val="both"/>
      </w:pPr>
      <w:r>
        <w:t xml:space="preserve">              </w:t>
      </w:r>
      <w:r>
        <w:t xml:space="preserve">                                  (Ф.И.О., подпись)</w:t>
      </w:r>
    </w:p>
    <w:p w:rsidR="00000000" w:rsidRDefault="004D2373">
      <w:pPr>
        <w:pStyle w:val="ConsPlusNonformat"/>
        <w:jc w:val="both"/>
      </w:pPr>
    </w:p>
    <w:p w:rsidR="00000000" w:rsidRDefault="004D2373">
      <w:pPr>
        <w:pStyle w:val="ConsPlusNonformat"/>
        <w:jc w:val="both"/>
      </w:pPr>
      <w:r>
        <w:t xml:space="preserve">                                 Положение</w:t>
      </w:r>
    </w:p>
    <w:p w:rsidR="00000000" w:rsidRDefault="004D2373">
      <w:pPr>
        <w:pStyle w:val="ConsPlusNonformat"/>
        <w:jc w:val="both"/>
      </w:pPr>
      <w:r>
        <w:t xml:space="preserve">                            о договорной работе</w:t>
      </w:r>
    </w:p>
    <w:p w:rsidR="00000000" w:rsidRDefault="004D2373">
      <w:pPr>
        <w:pStyle w:val="ConsPlusNonformat"/>
        <w:jc w:val="both"/>
      </w:pPr>
      <w:r>
        <w:t xml:space="preserve">                в __________________________________________</w:t>
      </w:r>
    </w:p>
    <w:p w:rsidR="00000000" w:rsidRDefault="004D2373">
      <w:pPr>
        <w:pStyle w:val="ConsPlusNonformat"/>
        <w:jc w:val="both"/>
      </w:pPr>
      <w:r>
        <w:t xml:space="preserve">                      (наименование юридического лица)</w:t>
      </w:r>
    </w:p>
    <w:bookmarkEnd w:id="0"/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jc w:val="center"/>
        <w:outlineLvl w:val="0"/>
      </w:pPr>
      <w:r>
        <w:t>1. Общие положения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ind w:firstLine="540"/>
        <w:jc w:val="both"/>
      </w:pPr>
      <w:r>
        <w:t>1.1. Настоящее Положение о договорной работе (далее - Положение) разработано в соответствии с действующим законодательством Российской Федерации в целях регламентирования порядка р</w:t>
      </w:r>
      <w:r>
        <w:t>ассмотрения и согласования гражданско-правовых договоров с участием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1.2. Настоящее Положение обязательно для соблюдения и исполнения всеми отделами (подразделениями) и сотрудниками организации, в должностные обязанности которых входит работа с</w:t>
      </w:r>
      <w:r>
        <w:t xml:space="preserve"> договорами.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1.3. Целями разработки настоящего Положения, а также организации договорной работы послужили: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защита прав и законных интересов организации;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создание единого порядка подготовки и оформления договоров;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организация регистрации и учета догов</w:t>
      </w:r>
      <w:r>
        <w:t>оров для оперативного доступа к ним в случае необходимости;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организация разработки типовых договоров;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обобщение и анализ состояния договорной работы, принятие комплекса мер по ее совершенствованию и повышению эффективности.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1.4. Настоящее Положение вст</w:t>
      </w:r>
      <w:r>
        <w:t>упает в силу с _______________________ и действует до принятия нового положения либо ________________________.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jc w:val="center"/>
        <w:outlineLvl w:val="0"/>
      </w:pPr>
      <w:r>
        <w:t>2. Порядок заключения договора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ind w:firstLine="540"/>
        <w:jc w:val="both"/>
      </w:pPr>
      <w:bookmarkStart w:id="1" w:name="Par33"/>
      <w:bookmarkEnd w:id="1"/>
      <w:r>
        <w:t>2.1. Инициировать заключение договора могут руководитель организации, руководитель договорного отдела,</w:t>
      </w:r>
      <w:r>
        <w:t xml:space="preserve"> __________________________________.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2.2. После принятия решения о заключении договора лицом, указанным в </w:t>
      </w:r>
      <w:hyperlink w:anchor="Par33" w:tooltip="2.1. Инициировать заключение договора могут руководитель организации, руководитель договорного отдела, __________________________________." w:history="1">
        <w:r>
          <w:rPr>
            <w:color w:val="0000FF"/>
          </w:rPr>
          <w:t>п. 2.1</w:t>
        </w:r>
      </w:hyperlink>
      <w:r>
        <w:t xml:space="preserve"> настоящего </w:t>
      </w:r>
      <w:r>
        <w:lastRenderedPageBreak/>
        <w:t>Положения, назначается исполнитель, в обязанности которого входит: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составление или рассмотрение проекта договора;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получение у контрагента пакета документов для проверки надежности контрагента;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направление полученного</w:t>
      </w:r>
      <w:r>
        <w:t xml:space="preserve"> пакета документов в юридический отдел (юристу) на проверку;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согласование проекта договора с контрагентом;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предоставление готового договора на подпись сторонам.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2.3. Исполнитель рассматривает присланный ему контрагентом проект договора либо составляет </w:t>
      </w:r>
      <w:r>
        <w:t>свой проект, вносит изменения и дополнения после согласования с представителями контрагента и передает на проверку в юридический отдел (юристу) организации вместе с пакетом документов, полученных от контрагента.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2.4. Юридический отдел (юрист) проводит пров</w:t>
      </w:r>
      <w:r>
        <w:t>ерку каждого гражданско-правового договора, который планирует заключить организация, исключает все условия, которые могут привести к ущемлению прав и законных интересов организации, дополняет положениями в пользу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Проверка юридическим отделом (юристом) проекта договора осуществляется только с точки зрения соответствия действующему законодательству и соблюдения прав организации в полном объеме.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2.5. Юридический отдел (юрист) проверяет полученный от контрагента пакет </w:t>
      </w:r>
      <w:r>
        <w:t>документов на благонадежность контрагента.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2.6. Принятый на рассмотрение и проверку проект договора регистрируется юридическим отделом (юристом) в журнале учета договоров, где указываются: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стороны договора;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предмет договора;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исполнитель договора;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о</w:t>
      </w:r>
      <w:r>
        <w:t>тмечаются этапы разработки и согласования.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Исполнитель по договору должен поставить подпись напротив своей фамилии, а также напротив каждого этапа разработки и согласования договора, который осуществляется им.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2.7. Если договор не соответствует положениям </w:t>
      </w:r>
      <w:r>
        <w:t>действующего законодательства Российской Федерации, ущемляет права организации либо после проверки документов, представленных контрагентом, есть основания сомневаться в его благонадежности, то проект договора с обоснованием причин отказаться от него предст</w:t>
      </w:r>
      <w:r>
        <w:t>авляется руководителем юридического отдела (юриста) руководителю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2.8. В случае если у юридического отдела (юриста) есть замечания по поводу договора, то он представляет руководителю организации служебную записку. Окончательное решение по повод</w:t>
      </w:r>
      <w:r>
        <w:t>у противоречивых пунктов принимает руководитель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lastRenderedPageBreak/>
        <w:t xml:space="preserve">2.9. В случае если проект договора утверждается юридическим отделом (юристом) и проверка документов, представленных контрагентом, показала положительный результат, проект договора представляется </w:t>
      </w:r>
      <w:r>
        <w:t>руководителем юридического отдела (юристом) на подпись руководителю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2.10. Ответственность за неблагоприятные последствия заключения договора несут: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руководитель юридического отдела (юрист) в отношении нарушения действующего законодательства;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исполнитель, разрабатывающий либо рассматривающий проект договора, в отношении финансово неблагоприятных последствий для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2.11. Сроки рассмотрения договора: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1 рабочий день - для рассмотрения исполнителем и передачи в юридический отдел (юрист</w:t>
      </w:r>
      <w:r>
        <w:t>у);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2 - 4 рабочих дня - для юридического отдела (юриста).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Срок рассмотрения договора приостанавливается в случае непредставления со стороны контрагента необходимых документов.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Любая задержка по срокам рассмотрения должна сопровождаться объяснительной на им</w:t>
      </w:r>
      <w:r>
        <w:t>я руководителя организации.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2.12. Контроль за надлежащим исполнением заключенного договора осуществляет исполнитель, который в числе прочего отслеживает образование у контрагента перед компанией дебиторской задолженности с целью оперативной передачи информ</w:t>
      </w:r>
      <w:r>
        <w:t xml:space="preserve">ации о должниках в юридический отдел для проведения </w:t>
      </w:r>
      <w:proofErr w:type="spellStart"/>
      <w:r>
        <w:t>претензионно</w:t>
      </w:r>
      <w:proofErr w:type="spellEnd"/>
      <w:r>
        <w:t>-исковой работы.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jc w:val="center"/>
        <w:outlineLvl w:val="0"/>
      </w:pPr>
      <w:r>
        <w:t>3. Перечень документов, представляемых контрагентами</w:t>
      </w:r>
    </w:p>
    <w:p w:rsidR="00000000" w:rsidRDefault="004D2373">
      <w:pPr>
        <w:pStyle w:val="ConsPlusNormal"/>
        <w:jc w:val="center"/>
      </w:pPr>
      <w:r>
        <w:t>для заключения договоров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ind w:firstLine="540"/>
        <w:jc w:val="both"/>
      </w:pPr>
      <w:r>
        <w:t>3.1. Для заключения договора от контрагента требуются следующие документы: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3.1.1. Для физического лица, не являющегося индивидуальным предпринимателем: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заверенная им копия страниц его паспорта с фотографией и сведениями об органе, выдавшем паспорт, о дате и месте его рождения, о регистрации по месту жительства;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- заверенные им </w:t>
      </w:r>
      <w:r>
        <w:t xml:space="preserve">копии документов, содержащих сведения о банковском счете, включая номер счета, фирменное наименование кредитной организации, в которой счет открыт, место ее нахождения и банковский идентификационный код (БИК). Указанные документы могут не представляться в </w:t>
      </w:r>
      <w:r>
        <w:t>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3.1.2. Для физического лица, являющегося индивидуальным предпринимателем: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заверенная им копия стра</w:t>
      </w:r>
      <w:r>
        <w:t>ниц его паспорта с фотографией и сведениями об органе, выдавшем паспорт, о дате и месте его рождения, о регистрации по месту жительства;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- документ, подтверждающий факт внесения сведений в Единый государственный реестр </w:t>
      </w:r>
      <w:r>
        <w:lastRenderedPageBreak/>
        <w:t>индивидуальных предпринимателей о гос</w:t>
      </w:r>
      <w:r>
        <w:t>ударственной регистрации в качестве индивидуального предпринимателя;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заверенная им копия свидетельства о постановке индивидуального предпринимателя на учет в налоговом органе;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- выписка из Единого государственного реестра индивидуальных предпринимателей </w:t>
      </w:r>
      <w:r>
        <w:t>по состоянию на дату не ранее чем один календарный месяц до представления договора с ним на рассмотрение в юридический отдел;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заверенные им копии документов, содержащих сведения о банковском счете индивидуального предпринимателя, включая номер счета, фир</w:t>
      </w:r>
      <w:r>
        <w:t xml:space="preserve">менное наименование кредитной организации, в которой счет открыт, место ее нахождения и банковский идентификационный код (БИК). Указанные документы могут не представляться в случае отсутствия у физического лица - индивидуального предпринимателя банковских </w:t>
      </w:r>
      <w:r>
        <w:t xml:space="preserve">счетов </w:t>
      </w:r>
      <w:proofErr w:type="gramStart"/>
      <w:r>
        <w:t>и</w:t>
      </w:r>
      <w:proofErr w:type="gramEnd"/>
      <w:r>
        <w:t xml:space="preserve"> если общая сумма по договору не превышает 100 000 рублей или иную величину, определяемую Банком России, в случае ее изменения после принятия настоящего Положения.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3.1.3. Для юридического лица - резидента Российской Федерации: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устав в последней р</w:t>
      </w:r>
      <w:r>
        <w:t>едакции со всеми изменениями и дополнениями (все листы, включая последний, с отметкой налоговой инспекции о проведенной регистрации);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документ, подтверждающий факт внесения сведений в Единый государственный реестр юридических лиц;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свидетельство о поста</w:t>
      </w:r>
      <w:r>
        <w:t>новке юридического лица на учет в налоговом органе;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информационное письмо из Госкомстата России о присвоенных юридическому лицу кодах статистики;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- выписка из ЕГРЮЛ по состоянию на дату не ранее чем один календарный месяц до представления хозяйственного </w:t>
      </w:r>
      <w:r>
        <w:t>договора на рассмотрение в юридический отдел;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документ о назначении единоличного исполнительного органа юридического лица (генерального директора, директора, президента и др.) - протокол, решение. В случае если в юридическом лице образован совет директор</w:t>
      </w:r>
      <w:r>
        <w:t>ов и по уставу такого юридического лица образование и прекращение полномочий единоличного исполнительного органа отнесены к его компетенции, требуется протокол заседания совета директоров о назначении или, соответственно, о продлении полномочий единоличног</w:t>
      </w:r>
      <w:r>
        <w:t>о исполнительного органа юридического лица и решение или протокол высшего органа управления юридического лица (общего собрания или единственного участника (акционера)) об избрании совета директоров в том составе, который назначал или продлевал полномочия е</w:t>
      </w:r>
      <w:r>
        <w:t>диноличного исполнительного органа юридического лица.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3.1.4. Для юридического лица - нерезидента Российской Федерации: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- заверенная подписью руководителя контрагента и скрепленная его печатью копия выписки из торгового реестра либо иного документа, выданно</w:t>
      </w:r>
      <w:r>
        <w:t>го компетентным государственным органом страны места нахождения такой организации, подтверждающего факт ее государственной регистрации (создания);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 xml:space="preserve">- заверенные подписью руководителя контрагента и скрепленные его печатью копии </w:t>
      </w:r>
      <w:r>
        <w:lastRenderedPageBreak/>
        <w:t>документов, подтверждающих пол</w:t>
      </w:r>
      <w:r>
        <w:t>номочия лица, подписывающего от имени такой организации хозяйственный договор.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3.2. Если контрагент действует через своего представителя, то необходим оригинал доверенности с правом подписи.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3.3. В случае необходимости юридический отдел (юрист) либо исполн</w:t>
      </w:r>
      <w:r>
        <w:t>итель может затребовать дополнительные документы.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3.4. Минимальная сумма сделки по договору, для заключения которого от контрагента требуется перечисленный список документов, - ________ (__________) рублей.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3.5. Передаваемые документы не должны содержать и</w:t>
      </w:r>
      <w:r>
        <w:t>справлений, зачеркиваний, помарок.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3.6. Контрагент должен представить оригиналы документов (под опись и с условием возврата) либо надлежаще заверенные копии.</w:t>
      </w:r>
    </w:p>
    <w:p w:rsidR="00000000" w:rsidRDefault="004D2373">
      <w:pPr>
        <w:pStyle w:val="ConsPlusNormal"/>
        <w:spacing w:before="240"/>
        <w:ind w:firstLine="540"/>
        <w:jc w:val="both"/>
      </w:pPr>
      <w:r>
        <w:t>3.7. Весь пакет документов на каждого контрагента после подписания договора приобщается к экземпля</w:t>
      </w:r>
      <w:r>
        <w:t>ру договора и передается на хранение в бухгалтерию. Срок хранения таких документов равен сроку хранения самого договора.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nformat"/>
        <w:jc w:val="both"/>
      </w:pPr>
      <w:r>
        <w:t xml:space="preserve">    Руководитель:</w:t>
      </w:r>
    </w:p>
    <w:p w:rsidR="00000000" w:rsidRDefault="004D2373">
      <w:pPr>
        <w:pStyle w:val="ConsPlusNonformat"/>
        <w:jc w:val="both"/>
      </w:pPr>
      <w:r>
        <w:t xml:space="preserve">    ______________/________________/</w:t>
      </w:r>
    </w:p>
    <w:p w:rsidR="00000000" w:rsidRDefault="004D2373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000000" w:rsidRDefault="004D2373">
      <w:pPr>
        <w:pStyle w:val="ConsPlusNonformat"/>
        <w:jc w:val="both"/>
      </w:pPr>
    </w:p>
    <w:p w:rsidR="00000000" w:rsidRDefault="004D2373">
      <w:pPr>
        <w:pStyle w:val="ConsPlusNonformat"/>
        <w:jc w:val="both"/>
      </w:pPr>
      <w:r>
        <w:t xml:space="preserve">    Начальник юридической службы:</w:t>
      </w:r>
    </w:p>
    <w:p w:rsidR="00000000" w:rsidRDefault="004D2373">
      <w:pPr>
        <w:pStyle w:val="ConsPlusNonformat"/>
        <w:jc w:val="both"/>
      </w:pPr>
      <w:r>
        <w:t xml:space="preserve">    ______________/________________/</w:t>
      </w:r>
    </w:p>
    <w:p w:rsidR="00000000" w:rsidRDefault="004D2373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000000" w:rsidRDefault="004D2373">
      <w:pPr>
        <w:pStyle w:val="ConsPlusNonformat"/>
        <w:jc w:val="both"/>
      </w:pPr>
    </w:p>
    <w:p w:rsidR="00000000" w:rsidRDefault="004D2373">
      <w:pPr>
        <w:pStyle w:val="ConsPlusNonformat"/>
        <w:jc w:val="both"/>
      </w:pPr>
      <w:r>
        <w:t xml:space="preserve">    С данным Положением ознакомлен(а):</w:t>
      </w:r>
    </w:p>
    <w:p w:rsidR="00000000" w:rsidRDefault="004D2373">
      <w:pPr>
        <w:pStyle w:val="ConsPlusNonformat"/>
        <w:jc w:val="both"/>
      </w:pPr>
      <w:r>
        <w:t xml:space="preserve">    ______________/________________/</w:t>
      </w:r>
    </w:p>
    <w:p w:rsidR="00000000" w:rsidRDefault="004D2373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(Ф.И.О.)</w:t>
      </w:r>
    </w:p>
    <w:p w:rsidR="00000000" w:rsidRDefault="004D2373">
      <w:pPr>
        <w:pStyle w:val="ConsPlusNormal"/>
        <w:jc w:val="both"/>
      </w:pPr>
    </w:p>
    <w:p w:rsidR="00000000" w:rsidRDefault="004D2373">
      <w:pPr>
        <w:pStyle w:val="ConsPlusNormal"/>
        <w:jc w:val="both"/>
      </w:pPr>
    </w:p>
    <w:p w:rsidR="004D2373" w:rsidRDefault="004D2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237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73" w:rsidRDefault="004D2373">
      <w:pPr>
        <w:spacing w:after="0" w:line="240" w:lineRule="auto"/>
      </w:pPr>
      <w:r>
        <w:separator/>
      </w:r>
    </w:p>
  </w:endnote>
  <w:endnote w:type="continuationSeparator" w:id="0">
    <w:p w:rsidR="004D2373" w:rsidRDefault="004D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73" w:rsidRDefault="004D2373">
      <w:pPr>
        <w:spacing w:after="0" w:line="240" w:lineRule="auto"/>
      </w:pPr>
      <w:r>
        <w:separator/>
      </w:r>
    </w:p>
  </w:footnote>
  <w:footnote w:type="continuationSeparator" w:id="0">
    <w:p w:rsidR="004D2373" w:rsidRDefault="004D2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7"/>
    <w:rsid w:val="004D2373"/>
    <w:rsid w:val="004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524A5"/>
  <w14:defaultImageDpi w14:val="0"/>
  <w15:docId w15:val="{934A3922-564B-421B-98BD-7316BCD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3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347"/>
  </w:style>
  <w:style w:type="paragraph" w:styleId="a5">
    <w:name w:val="footer"/>
    <w:basedOn w:val="a"/>
    <w:link w:val="a6"/>
    <w:uiPriority w:val="99"/>
    <w:unhideWhenUsed/>
    <w:rsid w:val="004D33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9519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договорной работе(Подготовлен для системы КонсультантПлюс, 2021)</vt:lpstr>
    </vt:vector>
  </TitlesOfParts>
  <Company>КонсультантПлюс Версия 4021.00.20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договорной работе(Подготовлен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2022-01-25T06:23:00Z</dcterms:created>
  <dcterms:modified xsi:type="dcterms:W3CDTF">2022-01-25T06:23:00Z</dcterms:modified>
</cp:coreProperties>
</file>