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E9" w:rsidRPr="001834D8" w:rsidRDefault="004D51E9" w:rsidP="001834D8">
      <w:pPr>
        <w:pStyle w:val="a8"/>
        <w:spacing w:before="0" w:beforeAutospacing="0" w:after="0" w:afterAutospacing="0"/>
        <w:jc w:val="center"/>
        <w:rPr>
          <w:b/>
        </w:rPr>
      </w:pPr>
    </w:p>
    <w:p w:rsidR="004D51E9" w:rsidRPr="001834D8" w:rsidRDefault="004D51E9" w:rsidP="001834D8">
      <w:pPr>
        <w:pStyle w:val="a8"/>
        <w:spacing w:before="0" w:beforeAutospacing="0" w:after="0" w:afterAutospacing="0"/>
        <w:jc w:val="center"/>
        <w:rPr>
          <w:b/>
        </w:rPr>
      </w:pPr>
      <w:r w:rsidRPr="001834D8">
        <w:rPr>
          <w:b/>
        </w:rPr>
        <w:t>Положение о договорной работе в ООО "</w:t>
      </w:r>
      <w:r w:rsidR="0027229D">
        <w:rPr>
          <w:b/>
          <w:lang w:val="en-US"/>
        </w:rPr>
        <w:t>Znaybiz</w:t>
      </w:r>
      <w:r w:rsidR="0027229D" w:rsidRPr="0027229D">
        <w:rPr>
          <w:b/>
        </w:rPr>
        <w:t>.</w:t>
      </w:r>
      <w:r w:rsidR="0027229D">
        <w:rPr>
          <w:b/>
          <w:lang w:val="en-US"/>
        </w:rPr>
        <w:t>ru</w:t>
      </w:r>
      <w:r w:rsidRPr="001834D8">
        <w:rPr>
          <w:b/>
        </w:rPr>
        <w:t>"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b/>
        </w:rPr>
      </w:pPr>
    </w:p>
    <w:p w:rsidR="004D51E9" w:rsidRPr="001834D8" w:rsidRDefault="004D51E9" w:rsidP="001834D8">
      <w:pPr>
        <w:pStyle w:val="a8"/>
        <w:spacing w:before="0" w:beforeAutospacing="0" w:after="0" w:afterAutospacing="0"/>
        <w:jc w:val="center"/>
        <w:rPr>
          <w:b/>
        </w:rPr>
      </w:pPr>
      <w:r w:rsidRPr="001834D8">
        <w:rPr>
          <w:b/>
        </w:rPr>
        <w:t>1. Общие положения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b/>
        </w:rPr>
      </w:pPr>
    </w:p>
    <w:p w:rsidR="004D51E9" w:rsidRPr="001834D8" w:rsidRDefault="004D51E9" w:rsidP="001834D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"/>
        <w:jc w:val="both"/>
      </w:pPr>
      <w:r w:rsidRPr="001834D8">
        <w:t xml:space="preserve">1.1. Настоящее Положение о договорной работе (далее - Положение) определяет порядок взаимодействия сотрудников </w:t>
      </w:r>
      <w:r w:rsidR="0027229D" w:rsidRPr="0027229D">
        <w:t xml:space="preserve">ООО "Znaybiz.ru" </w:t>
      </w:r>
      <w:r w:rsidRPr="001834D8">
        <w:t>(далее - Общество) при договорной работе, а именно:</w:t>
      </w:r>
    </w:p>
    <w:p w:rsidR="004D51E9" w:rsidRPr="001834D8" w:rsidRDefault="004D51E9" w:rsidP="001834D8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r w:rsidRPr="001834D8">
        <w:t>при заключении, изменении и расторжении гражданско-правовых договоров (далее - договоры);</w:t>
      </w:r>
    </w:p>
    <w:p w:rsidR="004D51E9" w:rsidRPr="001834D8" w:rsidRDefault="004D51E9" w:rsidP="001834D8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r w:rsidRPr="001834D8">
        <w:t>при исполнении договоров Обществом и контроле за тем, как их исполняют контрагенты;</w:t>
      </w:r>
      <w:r w:rsidR="0027229D">
        <w:t xml:space="preserve"> </w:t>
      </w:r>
    </w:p>
    <w:p w:rsidR="004D51E9" w:rsidRPr="001834D8" w:rsidRDefault="004D51E9" w:rsidP="001834D8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r w:rsidRPr="001834D8">
        <w:t>при учете договоров и хранении их экземпляров.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highlight w:val="green"/>
        </w:rPr>
      </w:pPr>
      <w:r w:rsidRPr="001834D8">
        <w:t>1.2. Действие Положения распространяется на всех сотрудников Общества, в трудовые обязанности которых входит работа с договорами.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Положением должны руководствоваться:</w:t>
      </w:r>
    </w:p>
    <w:p w:rsidR="004D51E9" w:rsidRPr="001834D8" w:rsidRDefault="004D51E9" w:rsidP="001834D8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1834D8">
        <w:t>генеральный директор;</w:t>
      </w:r>
    </w:p>
    <w:p w:rsidR="004D51E9" w:rsidRPr="001834D8" w:rsidRDefault="004D51E9" w:rsidP="001834D8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1834D8">
        <w:t>заместитель генерального директора;</w:t>
      </w:r>
    </w:p>
    <w:p w:rsidR="004D51E9" w:rsidRPr="001834D8" w:rsidRDefault="004D51E9" w:rsidP="001834D8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1834D8">
        <w:t>начальник юридического отдела, юрисконсульты;</w:t>
      </w:r>
    </w:p>
    <w:p w:rsidR="004D51E9" w:rsidRPr="001834D8" w:rsidRDefault="004D51E9" w:rsidP="001834D8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1834D8">
        <w:t>главный бухгалтер и другие сотрудники бухгалтерии;</w:t>
      </w:r>
    </w:p>
    <w:p w:rsidR="004D51E9" w:rsidRPr="001834D8" w:rsidRDefault="004D51E9" w:rsidP="001834D8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1834D8">
        <w:t>начальник и сотрудники отдела аренды;</w:t>
      </w:r>
    </w:p>
    <w:p w:rsidR="004D51E9" w:rsidRPr="001834D8" w:rsidRDefault="004D51E9" w:rsidP="001834D8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1834D8">
        <w:t>начальник инженерно-технического отдела, инженеры по ремонту, инженеры-энергетики;</w:t>
      </w:r>
    </w:p>
    <w:p w:rsidR="004D51E9" w:rsidRPr="001834D8" w:rsidRDefault="004D51E9" w:rsidP="001834D8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1834D8">
        <w:t>начальник отдела материально-технического снабжения, экономисты по материально-техническому снабжению;</w:t>
      </w:r>
    </w:p>
    <w:p w:rsidR="004D51E9" w:rsidRPr="001834D8" w:rsidRDefault="004D51E9" w:rsidP="001834D8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1834D8">
        <w:t>начальник и сотрудники финансового отдела;</w:t>
      </w:r>
    </w:p>
    <w:p w:rsidR="004D51E9" w:rsidRPr="001834D8" w:rsidRDefault="004D51E9" w:rsidP="001834D8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1834D8">
        <w:t>начальник и сотрудники отдела франчайзинга.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b/>
        </w:rPr>
      </w:pPr>
      <w:bookmarkStart w:id="0" w:name="Par55"/>
      <w:bookmarkEnd w:id="0"/>
    </w:p>
    <w:p w:rsidR="004D51E9" w:rsidRPr="001834D8" w:rsidRDefault="004D51E9" w:rsidP="001834D8">
      <w:pPr>
        <w:pStyle w:val="a8"/>
        <w:spacing w:before="0" w:beforeAutospacing="0" w:after="0" w:afterAutospacing="0"/>
        <w:jc w:val="center"/>
        <w:rPr>
          <w:b/>
        </w:rPr>
      </w:pPr>
      <w:r w:rsidRPr="001834D8">
        <w:rPr>
          <w:b/>
        </w:rPr>
        <w:t>2. Отделы, участвующие в договорной работе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2.1. В работе над всеми договорами участвуют:</w:t>
      </w:r>
    </w:p>
    <w:p w:rsidR="004D51E9" w:rsidRPr="001834D8" w:rsidRDefault="004D51E9" w:rsidP="001834D8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1834D8">
        <w:t>юридический отдел. Он проводит правовую экспертизу договоров и отвечает, в частности, за отсутствие в них юридических ошибок и правовых рисков для Общества. Также он отвечает за заключение и исполнение договоров, не подотчетных другим отделам;</w:t>
      </w:r>
    </w:p>
    <w:p w:rsidR="004D51E9" w:rsidRPr="001834D8" w:rsidRDefault="004D51E9" w:rsidP="001834D8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1834D8">
        <w:t>бухгалтерия. Она проверяет, как заключение и исполнение договоров скажется на финансовых обязательствах Общества, какие налоговые последствия возникнут в связи с заключением договора, можно ли корректно отразить операции по договорам в бухгалтерском и налоговом учете.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2.2. Отдел аренды работает с договорами аренды помещений в зданиях, принадлежащих Обществу, а также с договорами возмездного оказания услуг по обслуживанию данных зданий, помещений в них и прилегающей территории.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2.3. Инженерно-технический отдел работает с договорами подряда.</w:t>
      </w:r>
    </w:p>
    <w:p w:rsidR="004D51E9" w:rsidRPr="001834D8" w:rsidRDefault="004D51E9" w:rsidP="00183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>2.4. Отдел материально-технического снабжения работает с договорами купли-продажи, поставки, комиссии.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2.5. Финансовый отдел работает с договорами страхования, займа, кредитными договорами, договорами о проведении аудита и проведении оценки.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2.6. Отдел франчайзинга работает с договорами коммерческой концессии и лицензионными договорами.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2.7. Отделы, указанные в п. п. 2.2 - 2.6 Положения (далее - профильные отделы), отвечают за правильность расчетов и фактических данных, которые указываются в подотчетных им договорах, профессиональную корректность и исполнимость обязательств (в т</w:t>
      </w:r>
      <w:r w:rsidR="00A315A5" w:rsidRPr="001834D8">
        <w:t xml:space="preserve">ом </w:t>
      </w:r>
      <w:r w:rsidRPr="001834D8">
        <w:t>ч</w:t>
      </w:r>
      <w:r w:rsidR="00A315A5" w:rsidRPr="001834D8">
        <w:t>исле</w:t>
      </w:r>
      <w:r w:rsidRPr="001834D8">
        <w:t xml:space="preserve"> их сроки).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b/>
        </w:rPr>
      </w:pPr>
    </w:p>
    <w:p w:rsidR="004D51E9" w:rsidRPr="001834D8" w:rsidRDefault="004D51E9" w:rsidP="001834D8">
      <w:pPr>
        <w:pStyle w:val="a8"/>
        <w:spacing w:before="0" w:beforeAutospacing="0" w:after="0" w:afterAutospacing="0"/>
        <w:jc w:val="center"/>
        <w:rPr>
          <w:b/>
        </w:rPr>
      </w:pPr>
      <w:r w:rsidRPr="001834D8">
        <w:rPr>
          <w:b/>
        </w:rPr>
        <w:t>3. Типовая структура, форма и содержание договора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highlight w:val="green"/>
        </w:rPr>
      </w:pPr>
      <w:r w:rsidRPr="001834D8">
        <w:t>3.1. Договор должен быть составлен в надлежащей форме, содержать все существенные условия и соответствовать иным обязательным требованиям.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Общество заключает договоры в простой письменной форме в виде одного документа</w:t>
      </w:r>
      <w:r w:rsidR="00AF7BDC" w:rsidRPr="001834D8">
        <w:t xml:space="preserve"> (в том числе электронного)</w:t>
      </w:r>
      <w:r w:rsidRPr="001834D8">
        <w:t xml:space="preserve">, подписанного сторонами (если не требуется нотариальная форма). Договоры на сумму </w:t>
      </w:r>
      <w:r w:rsidRPr="001834D8">
        <w:lastRenderedPageBreak/>
        <w:t>менее 50 000 руб. Общество может заключать путем обмена письмами</w:t>
      </w:r>
      <w:r w:rsidR="00AF7BDC" w:rsidRPr="001834D8">
        <w:t>, телеграммами, электронными документами либо иными данными в соответствии с правилами абз. 2 п. 1 ст. 160 ГК РФ (п. 2 ст. 434</w:t>
      </w:r>
      <w:r w:rsidRPr="001834D8">
        <w:t xml:space="preserve"> ГК РФ</w:t>
      </w:r>
      <w:r w:rsidR="00AF7BDC" w:rsidRPr="001834D8">
        <w:t>)</w:t>
      </w:r>
      <w:r w:rsidRPr="001834D8">
        <w:t>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 xml:space="preserve">3.2. </w:t>
      </w:r>
      <w:r w:rsidRPr="001834D8">
        <w:rPr>
          <w:noProof/>
        </w:rPr>
        <w:t>В договоре должны быть указаны его наименование, номер, дата и место подписания. Также он должен содержать следующие разделы:</w:t>
      </w:r>
    </w:p>
    <w:p w:rsidR="004D51E9" w:rsidRPr="001834D8" w:rsidRDefault="004D51E9" w:rsidP="001834D8">
      <w:pPr>
        <w:pStyle w:val="aa"/>
        <w:numPr>
          <w:ilvl w:val="0"/>
          <w:numId w:val="4"/>
        </w:numPr>
        <w:jc w:val="both"/>
        <w:rPr>
          <w:noProof/>
          <w:lang w:eastAsia="ru-RU"/>
        </w:rPr>
      </w:pPr>
      <w:r w:rsidRPr="001834D8">
        <w:rPr>
          <w:noProof/>
          <w:lang w:eastAsia="ru-RU"/>
        </w:rPr>
        <w:t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приведены;</w:t>
      </w:r>
    </w:p>
    <w:p w:rsidR="004D51E9" w:rsidRPr="001834D8" w:rsidRDefault="004D51E9" w:rsidP="001834D8">
      <w:pPr>
        <w:pStyle w:val="aa"/>
        <w:numPr>
          <w:ilvl w:val="0"/>
          <w:numId w:val="4"/>
        </w:numPr>
        <w:jc w:val="both"/>
        <w:rPr>
          <w:noProof/>
          <w:lang w:eastAsia="ru-RU"/>
        </w:rPr>
      </w:pPr>
      <w:r w:rsidRPr="001834D8">
        <w:rPr>
          <w:noProof/>
          <w:lang w:eastAsia="ru-RU"/>
        </w:rP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:rsidR="004D51E9" w:rsidRPr="001834D8" w:rsidRDefault="004D51E9" w:rsidP="001834D8">
      <w:pPr>
        <w:pStyle w:val="aa"/>
        <w:numPr>
          <w:ilvl w:val="0"/>
          <w:numId w:val="4"/>
        </w:numPr>
        <w:jc w:val="both"/>
        <w:rPr>
          <w:noProof/>
          <w:lang w:eastAsia="ru-RU"/>
        </w:rPr>
      </w:pPr>
      <w:r w:rsidRPr="001834D8">
        <w:rPr>
          <w:noProof/>
          <w:lang w:eastAsia="ru-RU"/>
        </w:rPr>
        <w:t>качество товара (работы, услуги) и гарантия на него или, например, состояние передаваемого объекта аренды;</w:t>
      </w:r>
    </w:p>
    <w:p w:rsidR="004D51E9" w:rsidRPr="001834D8" w:rsidRDefault="004D51E9" w:rsidP="001834D8">
      <w:pPr>
        <w:pStyle w:val="aa"/>
        <w:numPr>
          <w:ilvl w:val="0"/>
          <w:numId w:val="4"/>
        </w:numPr>
        <w:jc w:val="both"/>
        <w:rPr>
          <w:noProof/>
          <w:lang w:eastAsia="ru-RU"/>
        </w:rPr>
      </w:pPr>
      <w:r w:rsidRPr="001834D8">
        <w:rPr>
          <w:noProof/>
          <w:lang w:eastAsia="ru-RU"/>
        </w:rPr>
        <w:t>порядок и сроки исполнения договора (например, передачи и приемки товара, выполнения работы, оказания услуги);</w:t>
      </w:r>
    </w:p>
    <w:p w:rsidR="004D51E9" w:rsidRPr="001834D8" w:rsidRDefault="004D51E9" w:rsidP="001834D8">
      <w:pPr>
        <w:pStyle w:val="aa"/>
        <w:numPr>
          <w:ilvl w:val="0"/>
          <w:numId w:val="4"/>
        </w:numPr>
        <w:jc w:val="both"/>
        <w:rPr>
          <w:noProof/>
          <w:lang w:eastAsia="ru-RU"/>
        </w:rPr>
      </w:pPr>
      <w:r w:rsidRPr="001834D8">
        <w:rPr>
          <w:noProof/>
          <w:lang w:eastAsia="ru-RU"/>
        </w:rPr>
        <w:t>цена и порядок оплаты товара (работы, услуги) либо арендная плата и порядок ее внесения;</w:t>
      </w:r>
    </w:p>
    <w:p w:rsidR="004D51E9" w:rsidRPr="001834D8" w:rsidRDefault="004D51E9" w:rsidP="001834D8">
      <w:pPr>
        <w:pStyle w:val="aa"/>
        <w:numPr>
          <w:ilvl w:val="0"/>
          <w:numId w:val="4"/>
        </w:numPr>
        <w:jc w:val="both"/>
        <w:rPr>
          <w:noProof/>
          <w:lang w:eastAsia="ru-RU"/>
        </w:rPr>
      </w:pPr>
      <w:r w:rsidRPr="001834D8">
        <w:rPr>
          <w:noProof/>
          <w:lang w:eastAsia="ru-RU"/>
        </w:rP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:rsidR="004D51E9" w:rsidRPr="001834D8" w:rsidRDefault="004D51E9" w:rsidP="001834D8">
      <w:pPr>
        <w:pStyle w:val="aa"/>
        <w:numPr>
          <w:ilvl w:val="0"/>
          <w:numId w:val="4"/>
        </w:numPr>
        <w:jc w:val="both"/>
        <w:rPr>
          <w:noProof/>
          <w:lang w:eastAsia="ru-RU"/>
        </w:rPr>
      </w:pPr>
      <w:r w:rsidRPr="001834D8">
        <w:rPr>
          <w:noProof/>
          <w:lang w:eastAsia="ru-RU"/>
        </w:rPr>
        <w:t xml:space="preserve">ответственность сторон (убытки, неустойка, проценты за пользование чужими денежными средствами по ст. 395 </w:t>
      </w:r>
      <w:r w:rsidR="00A315A5" w:rsidRPr="001834D8">
        <w:rPr>
          <w:noProof/>
          <w:lang w:eastAsia="ru-RU"/>
        </w:rPr>
        <w:t>ГК</w:t>
      </w:r>
      <w:r w:rsidRPr="001834D8">
        <w:rPr>
          <w:noProof/>
          <w:lang w:eastAsia="ru-RU"/>
        </w:rPr>
        <w:t xml:space="preserve"> РФ);</w:t>
      </w:r>
    </w:p>
    <w:p w:rsidR="004D51E9" w:rsidRPr="001834D8" w:rsidRDefault="004D51E9" w:rsidP="001834D8">
      <w:pPr>
        <w:pStyle w:val="aa"/>
        <w:numPr>
          <w:ilvl w:val="0"/>
          <w:numId w:val="4"/>
        </w:numPr>
        <w:jc w:val="both"/>
        <w:rPr>
          <w:noProof/>
          <w:lang w:eastAsia="ru-RU"/>
        </w:rPr>
      </w:pPr>
      <w:r w:rsidRPr="001834D8">
        <w:rPr>
          <w:noProof/>
          <w:lang w:eastAsia="ru-RU"/>
        </w:rPr>
        <w:t>изменение и расторжение договора. Следует указать основания и порядок изменения и расторжения договора;</w:t>
      </w:r>
    </w:p>
    <w:p w:rsidR="004D51E9" w:rsidRPr="001834D8" w:rsidRDefault="004D51E9" w:rsidP="001834D8">
      <w:pPr>
        <w:pStyle w:val="aa"/>
        <w:numPr>
          <w:ilvl w:val="0"/>
          <w:numId w:val="4"/>
        </w:numPr>
        <w:jc w:val="both"/>
        <w:rPr>
          <w:noProof/>
          <w:lang w:eastAsia="ru-RU"/>
        </w:rPr>
      </w:pPr>
      <w:r w:rsidRPr="001834D8">
        <w:rPr>
          <w:noProof/>
          <w:lang w:eastAsia="ru-RU"/>
        </w:rPr>
        <w:t>разрешение споров (место разрешения споров, порядок направления претензий);</w:t>
      </w:r>
    </w:p>
    <w:p w:rsidR="004D51E9" w:rsidRPr="001834D8" w:rsidRDefault="004D51E9" w:rsidP="001834D8">
      <w:pPr>
        <w:pStyle w:val="aa"/>
        <w:numPr>
          <w:ilvl w:val="0"/>
          <w:numId w:val="4"/>
        </w:numPr>
        <w:jc w:val="both"/>
        <w:rPr>
          <w:noProof/>
          <w:lang w:eastAsia="ru-RU"/>
        </w:rPr>
      </w:pPr>
      <w:r w:rsidRPr="001834D8">
        <w:rPr>
          <w:noProof/>
          <w:lang w:eastAsia="ru-RU"/>
        </w:rPr>
        <w:t>заключительные положения (порядок направления юридически значимых сообщений, количество экземпляров договора, список приложений);</w:t>
      </w:r>
    </w:p>
    <w:p w:rsidR="004D51E9" w:rsidRPr="001834D8" w:rsidRDefault="004D51E9" w:rsidP="001834D8">
      <w:pPr>
        <w:pStyle w:val="aa"/>
        <w:numPr>
          <w:ilvl w:val="0"/>
          <w:numId w:val="4"/>
        </w:numPr>
        <w:jc w:val="both"/>
        <w:rPr>
          <w:noProof/>
          <w:lang w:eastAsia="ru-RU"/>
        </w:rPr>
      </w:pPr>
      <w:r w:rsidRPr="001834D8">
        <w:rPr>
          <w:noProof/>
          <w:lang w:eastAsia="ru-RU"/>
        </w:rPr>
        <w:t>реквизиты сторон - адреса, контактные данные (</w:t>
      </w:r>
      <w:r w:rsidRPr="001834D8">
        <w:rPr>
          <w:noProof/>
          <w:lang w:val="en-US" w:eastAsia="ru-RU"/>
        </w:rPr>
        <w:t>e</w:t>
      </w:r>
      <w:r w:rsidRPr="001834D8">
        <w:rPr>
          <w:noProof/>
          <w:lang w:eastAsia="ru-RU"/>
        </w:rPr>
        <w:t>-</w:t>
      </w:r>
      <w:r w:rsidRPr="001834D8">
        <w:rPr>
          <w:noProof/>
          <w:lang w:val="en-US" w:eastAsia="ru-RU"/>
        </w:rPr>
        <w:t>mail</w:t>
      </w:r>
      <w:r w:rsidRPr="001834D8">
        <w:rPr>
          <w:noProof/>
          <w:lang w:eastAsia="ru-RU"/>
        </w:rPr>
        <w:t>, телефон), банковские реквизиты;</w:t>
      </w:r>
    </w:p>
    <w:p w:rsidR="004D51E9" w:rsidRPr="001834D8" w:rsidRDefault="004D51E9" w:rsidP="001834D8">
      <w:pPr>
        <w:pStyle w:val="aa"/>
        <w:numPr>
          <w:ilvl w:val="0"/>
          <w:numId w:val="4"/>
        </w:numPr>
        <w:jc w:val="both"/>
        <w:rPr>
          <w:noProof/>
          <w:lang w:eastAsia="ru-RU"/>
        </w:rPr>
      </w:pPr>
      <w:r w:rsidRPr="001834D8">
        <w:rPr>
          <w:noProof/>
          <w:lang w:eastAsia="ru-RU"/>
        </w:rPr>
        <w:t>подписи сторон.</w:t>
      </w:r>
    </w:p>
    <w:p w:rsidR="004D51E9" w:rsidRPr="001834D8" w:rsidRDefault="004D51E9" w:rsidP="00183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4D8">
        <w:rPr>
          <w:rFonts w:ascii="Times New Roman" w:hAnsi="Times New Roman"/>
          <w:noProof/>
          <w:sz w:val="24"/>
          <w:szCs w:val="24"/>
          <w:lang w:eastAsia="ru-RU"/>
        </w:rPr>
        <w:t>3.3. При не</w:t>
      </w:r>
      <w:r w:rsidR="00741494" w:rsidRPr="001834D8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1834D8">
        <w:rPr>
          <w:rFonts w:ascii="Times New Roman" w:hAnsi="Times New Roman"/>
          <w:noProof/>
          <w:sz w:val="24"/>
          <w:szCs w:val="24"/>
          <w:lang w:eastAsia="ru-RU"/>
        </w:rPr>
        <w:t xml:space="preserve">бходимости </w:t>
      </w:r>
      <w:r w:rsidRPr="001834D8">
        <w:rPr>
          <w:rFonts w:ascii="Times New Roman" w:hAnsi="Times New Roman"/>
          <w:sz w:val="24"/>
          <w:szCs w:val="24"/>
        </w:rPr>
        <w:t>структура конкретного договора может быть изменена по согласованию с начальником юридического отдела.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b/>
        </w:rPr>
      </w:pPr>
    </w:p>
    <w:p w:rsidR="004D51E9" w:rsidRPr="001834D8" w:rsidRDefault="004D51E9" w:rsidP="001834D8">
      <w:pPr>
        <w:pStyle w:val="a8"/>
        <w:spacing w:before="0" w:beforeAutospacing="0" w:after="0" w:afterAutospacing="0"/>
        <w:jc w:val="center"/>
        <w:rPr>
          <w:b/>
        </w:rPr>
      </w:pPr>
      <w:r w:rsidRPr="001834D8">
        <w:rPr>
          <w:b/>
        </w:rPr>
        <w:t>4. Документы контрагентов, необходимые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center"/>
        <w:rPr>
          <w:b/>
        </w:rPr>
      </w:pPr>
      <w:r w:rsidRPr="001834D8">
        <w:rPr>
          <w:b/>
        </w:rPr>
        <w:t>для заключения договора. Проверка контрагентов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4.1. Перед заключением договора отдел, который будет отвечать за его исполнение, должен запросить у контрагента:</w:t>
      </w:r>
    </w:p>
    <w:p w:rsidR="004D51E9" w:rsidRPr="001834D8" w:rsidRDefault="004D51E9" w:rsidP="001834D8">
      <w:pPr>
        <w:pStyle w:val="a8"/>
        <w:numPr>
          <w:ilvl w:val="0"/>
          <w:numId w:val="5"/>
        </w:numPr>
        <w:spacing w:before="0" w:beforeAutospacing="0" w:after="0" w:afterAutospacing="0"/>
        <w:jc w:val="both"/>
      </w:pPr>
      <w:r w:rsidRPr="001834D8">
        <w:t>доверенность на представителя (если договор будет подписывать представитель по доверенности);</w:t>
      </w:r>
    </w:p>
    <w:p w:rsidR="004D51E9" w:rsidRPr="001834D8" w:rsidRDefault="004D51E9" w:rsidP="001834D8">
      <w:pPr>
        <w:pStyle w:val="a8"/>
        <w:numPr>
          <w:ilvl w:val="0"/>
          <w:numId w:val="5"/>
        </w:numPr>
        <w:spacing w:before="0" w:beforeAutospacing="0" w:after="0" w:afterAutospacing="0"/>
        <w:jc w:val="both"/>
      </w:pPr>
      <w:r w:rsidRPr="001834D8">
        <w:t>документы, подтверждающие полномочия директора контрагента или иного лица, действующего от имени организации без доверенности (например, протокол общего собрания участников ООО, решение единственного участника ООО);</w:t>
      </w:r>
    </w:p>
    <w:p w:rsidR="004D51E9" w:rsidRPr="001834D8" w:rsidRDefault="004D51E9" w:rsidP="001834D8">
      <w:pPr>
        <w:pStyle w:val="aa"/>
        <w:numPr>
          <w:ilvl w:val="0"/>
          <w:numId w:val="5"/>
        </w:numPr>
        <w:jc w:val="both"/>
      </w:pPr>
      <w:r w:rsidRPr="001834D8">
        <w:t>копии свидетельств о членстве в СРО, лицензий и иных разрешительных документов (при необходимости);</w:t>
      </w:r>
    </w:p>
    <w:p w:rsidR="004D51E9" w:rsidRPr="001834D8" w:rsidRDefault="004D51E9" w:rsidP="001834D8">
      <w:pPr>
        <w:pStyle w:val="a8"/>
        <w:numPr>
          <w:ilvl w:val="0"/>
          <w:numId w:val="5"/>
        </w:numPr>
        <w:spacing w:before="0" w:beforeAutospacing="0" w:after="0" w:afterAutospacing="0"/>
        <w:jc w:val="both"/>
      </w:pPr>
      <w:r w:rsidRPr="001834D8">
        <w:t>банковские реквизиты;</w:t>
      </w:r>
    </w:p>
    <w:p w:rsidR="004D51E9" w:rsidRPr="001834D8" w:rsidRDefault="004D51E9" w:rsidP="001834D8">
      <w:pPr>
        <w:pStyle w:val="a8"/>
        <w:numPr>
          <w:ilvl w:val="0"/>
          <w:numId w:val="5"/>
        </w:numPr>
        <w:spacing w:before="0" w:beforeAutospacing="0" w:after="0" w:afterAutospacing="0"/>
        <w:jc w:val="both"/>
      </w:pPr>
      <w:r w:rsidRPr="001834D8">
        <w:t>иные документы по запросу юридического отдела.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4.2. Итоговый перечень документов для конкретного договора определяет начальник юридического отдела.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4.3. Документы должны запрашиваться в оригиналах или в копиях, удостоверенных нотариально либо заверенных руководителем контрагента или иным уполномоченным лицом. Каждая копия документа должна быть прошита или каждая его страница должна быть заверена. Если документы заверил представитель контрагента, нужно запросить у него оригинал доверенности.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highlight w:val="green"/>
        </w:rPr>
      </w:pPr>
      <w:r w:rsidRPr="001834D8">
        <w:t>4.4. Если контрагент не представил какие-либо документы, юридический отдел сообщает об этом генеральному директору, который с учетом мнения юридического отдела решает, заключать ли договор.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noProof/>
        </w:rPr>
      </w:pPr>
      <w:r w:rsidRPr="001834D8">
        <w:lastRenderedPageBreak/>
        <w:t>4.5. Выписки из ЕГРЮЛ в отношении контрагентов и выписки из ЕГРН в отношении их недвижимого имущества Общество</w:t>
      </w:r>
      <w:r w:rsidRPr="001834D8">
        <w:rPr>
          <w:noProof/>
        </w:rPr>
        <w:t xml:space="preserve"> получает самостоятельно. Получение таких документов организует юридический отдел.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4.6. Документы контрагента обязан проверять юридический отдел.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noProof/>
        </w:rPr>
      </w:pPr>
      <w:r w:rsidRPr="001834D8">
        <w:rPr>
          <w:noProof/>
        </w:rPr>
        <w:t>4.7. Перед заключением договора юридический отдел проверяет контрагентов, используя:</w:t>
      </w:r>
    </w:p>
    <w:p w:rsidR="004D51E9" w:rsidRPr="001834D8" w:rsidRDefault="004D51E9" w:rsidP="001834D8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noProof/>
        </w:rPr>
      </w:pPr>
      <w:r w:rsidRPr="001834D8">
        <w:rPr>
          <w:noProof/>
        </w:rPr>
        <w:t>сайт ФНС России (https://egrul.nalog.ru/) - для проверки наличия у контрагента налоговой задолженности, дисквалифицированных лиц в органах управления, адреса массовой регистрации;</w:t>
      </w:r>
    </w:p>
    <w:p w:rsidR="004D51E9" w:rsidRPr="001834D8" w:rsidRDefault="004D51E9" w:rsidP="001834D8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noProof/>
        </w:rPr>
      </w:pPr>
      <w:r w:rsidRPr="001834D8">
        <w:rPr>
          <w:noProof/>
        </w:rPr>
        <w:t>банк данных исполнительных производств (http://fssprus.ru/iss/ip/) - для проверки наличия непогашенных задолженностей по исполнительным листам;</w:t>
      </w:r>
    </w:p>
    <w:p w:rsidR="004D51E9" w:rsidRPr="001834D8" w:rsidRDefault="004D51E9" w:rsidP="001834D8">
      <w:pPr>
        <w:pStyle w:val="a8"/>
        <w:numPr>
          <w:ilvl w:val="0"/>
          <w:numId w:val="13"/>
        </w:numPr>
        <w:spacing w:before="0" w:beforeAutospacing="0" w:after="0" w:afterAutospacing="0"/>
        <w:jc w:val="both"/>
      </w:pPr>
      <w:r w:rsidRPr="001834D8">
        <w:rPr>
          <w:noProof/>
        </w:rPr>
        <w:t>картотеку арбитражных дел (http://kad.arbitr.ru/) - для проверки наличия судебных споров, в которых участвует контрагент.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noProof/>
        </w:rPr>
      </w:pPr>
      <w:r w:rsidRPr="001834D8">
        <w:t xml:space="preserve">4.8. Если договор заключается на сумму менее 50 000 руб., запрашивать документы у контрагента не требуется. Юридический отдел обязан проверить контрагента по такому договору только на сайте </w:t>
      </w:r>
      <w:r w:rsidRPr="001834D8">
        <w:rPr>
          <w:noProof/>
        </w:rPr>
        <w:t>ФНС России (https://egrul.nalog.ru/).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</w:p>
    <w:p w:rsidR="004D51E9" w:rsidRPr="001834D8" w:rsidRDefault="004D51E9" w:rsidP="001834D8">
      <w:pPr>
        <w:pStyle w:val="a8"/>
        <w:spacing w:before="0" w:beforeAutospacing="0" w:after="0" w:afterAutospacing="0"/>
        <w:jc w:val="center"/>
        <w:rPr>
          <w:b/>
        </w:rPr>
      </w:pPr>
      <w:r w:rsidRPr="001834D8">
        <w:rPr>
          <w:b/>
        </w:rPr>
        <w:t>5. Порядок заключения договора по проекту Общества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5.1. Подготовка проекта договора:</w:t>
      </w:r>
    </w:p>
    <w:p w:rsidR="004D51E9" w:rsidRPr="001834D8" w:rsidRDefault="004D51E9" w:rsidP="001834D8">
      <w:pPr>
        <w:pStyle w:val="a8"/>
        <w:numPr>
          <w:ilvl w:val="0"/>
          <w:numId w:val="6"/>
        </w:numPr>
        <w:spacing w:before="0" w:beforeAutospacing="0" w:after="0" w:afterAutospacing="0"/>
        <w:jc w:val="both"/>
      </w:pPr>
      <w:r w:rsidRPr="001834D8">
        <w:t>генеральный директор поручает профильному отделу разработать задание на подготовку проекта и устанавливает сроки работы над договором;</w:t>
      </w:r>
    </w:p>
    <w:p w:rsidR="004D51E9" w:rsidRPr="001834D8" w:rsidRDefault="004D51E9" w:rsidP="001834D8">
      <w:pPr>
        <w:pStyle w:val="a8"/>
        <w:numPr>
          <w:ilvl w:val="0"/>
          <w:numId w:val="6"/>
        </w:numPr>
        <w:spacing w:before="0" w:beforeAutospacing="0" w:after="0" w:afterAutospacing="0"/>
        <w:jc w:val="both"/>
      </w:pPr>
      <w:r w:rsidRPr="001834D8">
        <w:t>профильный отдел запрашивает документы у контрагента, готовит задание и передает его вместе с документами в юридический отдел;</w:t>
      </w:r>
    </w:p>
    <w:p w:rsidR="004D51E9" w:rsidRPr="001834D8" w:rsidRDefault="004D51E9" w:rsidP="001834D8">
      <w:pPr>
        <w:pStyle w:val="a8"/>
        <w:numPr>
          <w:ilvl w:val="0"/>
          <w:numId w:val="6"/>
        </w:numPr>
        <w:spacing w:before="0" w:beforeAutospacing="0" w:after="0" w:afterAutospacing="0"/>
        <w:jc w:val="both"/>
      </w:pPr>
      <w:r w:rsidRPr="001834D8">
        <w:t>юристы готовят проект договора и передают его в профильный отдел.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Если договор не подотчетен ни одному из профильных отделов, юридический отдел готовит проект договора без задания профильного отдела и самостоятельно запрашивает документы у контрагента.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Если договор планируется заключить по утвержденной в Обществе форме, проект договора готовит профильный отдел.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5.2. Согласование проекта договора в Обществе:</w:t>
      </w:r>
    </w:p>
    <w:p w:rsidR="004D51E9" w:rsidRPr="001834D8" w:rsidRDefault="004D51E9" w:rsidP="001834D8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1834D8">
        <w:t>профильный отдел рассматривает проект, согласовывает его с бухгалтерией и возвращает юристам вместе с предложениями по его изменению;</w:t>
      </w:r>
    </w:p>
    <w:p w:rsidR="004D51E9" w:rsidRPr="001834D8" w:rsidRDefault="004D51E9" w:rsidP="001834D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1834D8">
        <w:t xml:space="preserve">юридический отдел корректирует проект и направляет его </w:t>
      </w:r>
      <w:r w:rsidRPr="001834D8">
        <w:rPr>
          <w:color w:val="000000"/>
        </w:rPr>
        <w:t>генеральному директору;</w:t>
      </w:r>
    </w:p>
    <w:p w:rsidR="004D51E9" w:rsidRPr="001834D8" w:rsidRDefault="004D51E9" w:rsidP="001834D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1834D8">
        <w:rPr>
          <w:color w:val="000000"/>
        </w:rPr>
        <w:t>генеральный директор согласовывает проект.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color w:val="000000"/>
          <w:highlight w:val="green"/>
        </w:rPr>
      </w:pPr>
      <w:r w:rsidRPr="001834D8">
        <w:t xml:space="preserve">Если договор не подотчетен ни одному из профильных отделов, </w:t>
      </w:r>
      <w:r w:rsidRPr="001834D8">
        <w:rPr>
          <w:color w:val="000000"/>
        </w:rPr>
        <w:t>согласование проекта организует юридический отдел.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color w:val="000000"/>
        </w:rPr>
      </w:pPr>
      <w:r w:rsidRPr="001834D8">
        <w:rPr>
          <w:color w:val="000000"/>
        </w:rPr>
        <w:t>Каждый отдел ставит отметку о согласовании на проекте. Данная отметка включает в себя формулировку "Согласовано" или "Согласовано с замечаниями", дату согласования, подпись (с расшифровкой) лица, поставившего отметку. Если у отдела есть замечания к проекту, их нужно подготовить на отдельном листе, подписать и приложить к проекту.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color w:val="000000"/>
          <w:highlight w:val="green"/>
        </w:rPr>
      </w:pPr>
      <w:r w:rsidRPr="001834D8">
        <w:rPr>
          <w:color w:val="000000"/>
        </w:rPr>
        <w:t>Процедура согласования может проходить в электронной форме. В этом случае отметки о согласовании и замечания могут направляться по электронной почте, без распечатывания и подписания документов.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color w:val="000000"/>
        </w:rPr>
      </w:pPr>
      <w:r w:rsidRPr="001834D8">
        <w:rPr>
          <w:color w:val="000000"/>
        </w:rPr>
        <w:t>5.3. Подписание договора генеральным директором и контрагентом:</w:t>
      </w:r>
    </w:p>
    <w:p w:rsidR="004D51E9" w:rsidRPr="001834D8" w:rsidRDefault="004D51E9" w:rsidP="001834D8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1834D8">
        <w:rPr>
          <w:color w:val="000000"/>
        </w:rPr>
        <w:t xml:space="preserve">отдел, который составлял проект договора, готовит чистовой вариант, прошивает его, визирует в других отделах и возвращает </w:t>
      </w:r>
      <w:r w:rsidRPr="001834D8">
        <w:rPr>
          <w:color w:val="000000"/>
          <w:spacing w:val="3"/>
        </w:rPr>
        <w:t>генеральному директору</w:t>
      </w:r>
      <w:r w:rsidRPr="001834D8">
        <w:rPr>
          <w:color w:val="000000"/>
        </w:rPr>
        <w:t>;</w:t>
      </w:r>
    </w:p>
    <w:p w:rsidR="004D51E9" w:rsidRPr="001834D8" w:rsidRDefault="004D51E9" w:rsidP="001834D8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1834D8">
        <w:rPr>
          <w:color w:val="000000"/>
          <w:spacing w:val="3"/>
        </w:rPr>
        <w:t>генеральный директор подписывает договор и передает профильному отделу;</w:t>
      </w:r>
    </w:p>
    <w:p w:rsidR="004D51E9" w:rsidRPr="001834D8" w:rsidRDefault="004D51E9" w:rsidP="001834D8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1834D8">
        <w:rPr>
          <w:color w:val="000000"/>
          <w:spacing w:val="3"/>
        </w:rPr>
        <w:t>профильный отдел передает договор контрагенту для подписания.</w:t>
      </w:r>
    </w:p>
    <w:p w:rsidR="004D51E9" w:rsidRPr="001834D8" w:rsidRDefault="004D51E9" w:rsidP="00183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4D8">
        <w:rPr>
          <w:rFonts w:ascii="Times New Roman" w:hAnsi="Times New Roman"/>
          <w:color w:val="000000"/>
          <w:spacing w:val="3"/>
          <w:sz w:val="24"/>
          <w:szCs w:val="24"/>
        </w:rPr>
        <w:t xml:space="preserve">5.4. </w:t>
      </w:r>
      <w:r w:rsidRPr="001834D8">
        <w:rPr>
          <w:rFonts w:ascii="Times New Roman" w:hAnsi="Times New Roman"/>
          <w:color w:val="000000"/>
          <w:sz w:val="24"/>
          <w:szCs w:val="24"/>
          <w:lang w:eastAsia="ru-RU"/>
        </w:rPr>
        <w:t>Согласование разногласий по договору:</w:t>
      </w:r>
    </w:p>
    <w:p w:rsidR="004D51E9" w:rsidRPr="001834D8" w:rsidRDefault="004D51E9" w:rsidP="001834D8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1834D8">
        <w:rPr>
          <w:color w:val="000000"/>
          <w:lang w:eastAsia="ru-RU"/>
        </w:rPr>
        <w:t>если контрагент не подписал договор или подписал с протоколом разногласий, генеральный директор организует переговоры с контрагентом (в частности, назначает участников переговоров со стороны Общества, указывает с учетом мнения юридического отдела, какие предложения контрагента можно принять, а какие нет);</w:t>
      </w:r>
    </w:p>
    <w:p w:rsidR="004D51E9" w:rsidRPr="001834D8" w:rsidRDefault="004D51E9" w:rsidP="001834D8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1834D8">
        <w:rPr>
          <w:color w:val="000000"/>
          <w:lang w:eastAsia="ru-RU"/>
        </w:rPr>
        <w:lastRenderedPageBreak/>
        <w:t>если после переговоров разногласия остались, но стороны намерены продолжить сотрудничество</w:t>
      </w:r>
      <w:r w:rsidRPr="001834D8">
        <w:rPr>
          <w:color w:val="000000"/>
          <w:spacing w:val="3"/>
        </w:rPr>
        <w:t>, юридический отдел готовит протокол согласования разногласий.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color w:val="000000"/>
        </w:rPr>
      </w:pPr>
      <w:r w:rsidRPr="001834D8">
        <w:rPr>
          <w:color w:val="000000"/>
        </w:rPr>
        <w:t>5.5. При необходимости юридический отдел организует государственную регистрацию и нотариальное удостоверение договора.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b/>
        </w:rPr>
      </w:pPr>
      <w:bookmarkStart w:id="1" w:name="Par28"/>
      <w:bookmarkStart w:id="2" w:name="Par73"/>
      <w:bookmarkEnd w:id="1"/>
      <w:bookmarkEnd w:id="2"/>
    </w:p>
    <w:p w:rsidR="004D51E9" w:rsidRPr="001834D8" w:rsidRDefault="004D51E9" w:rsidP="001834D8">
      <w:pPr>
        <w:pStyle w:val="a8"/>
        <w:spacing w:before="0" w:beforeAutospacing="0" w:after="0" w:afterAutospacing="0"/>
        <w:jc w:val="center"/>
        <w:rPr>
          <w:b/>
        </w:rPr>
      </w:pPr>
      <w:r w:rsidRPr="001834D8">
        <w:rPr>
          <w:b/>
        </w:rPr>
        <w:t>6. Порядок заключения договора на основе проекта контрагента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6.1. Согласование проекта в Обществе и подписание договора:</w:t>
      </w:r>
    </w:p>
    <w:p w:rsidR="004D51E9" w:rsidRPr="001834D8" w:rsidRDefault="004D51E9" w:rsidP="001834D8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1834D8">
        <w:t>генеральный директор поручает профильному или юридическому отделу (если договор не подотчетен ни одному из профильных отделов) рассмотреть проект договора и устанавливает сроки такой работы;</w:t>
      </w:r>
    </w:p>
    <w:p w:rsidR="004D51E9" w:rsidRPr="001834D8" w:rsidRDefault="004D51E9" w:rsidP="001834D8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834D8">
        <w:t>профильный или юридический отдел запрашивает документы у контрагента, рассматривает проект и согласовывает его с бухгалтерией. С</w:t>
      </w:r>
      <w:r w:rsidRPr="001834D8">
        <w:rPr>
          <w:color w:val="000000"/>
          <w:spacing w:val="3"/>
        </w:rPr>
        <w:t>отрудники, участвующие в работе над договором, при необходимости готовят предложения по изменению проекта. Такие предложения</w:t>
      </w:r>
      <w:r w:rsidRPr="001834D8">
        <w:t xml:space="preserve"> фиксируются в листе согласования договора, который является внутренним документом Общества</w:t>
      </w:r>
      <w:r w:rsidRPr="001834D8">
        <w:rPr>
          <w:color w:val="000000"/>
        </w:rPr>
        <w:t>;</w:t>
      </w:r>
    </w:p>
    <w:p w:rsidR="004D51E9" w:rsidRPr="001834D8" w:rsidRDefault="004D51E9" w:rsidP="001834D8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834D8">
        <w:t>профильный или юридический отдел при необходимости согласовывает полученные предложения с генеральным директором;</w:t>
      </w:r>
    </w:p>
    <w:p w:rsidR="004D51E9" w:rsidRPr="001834D8" w:rsidRDefault="004D51E9" w:rsidP="001834D8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1834D8">
        <w:t>профильный или юридический отдел возвращает контрагенту проект с предложениями;</w:t>
      </w:r>
    </w:p>
    <w:p w:rsidR="004D51E9" w:rsidRPr="001834D8" w:rsidRDefault="004D51E9" w:rsidP="001834D8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1834D8">
        <w:t>если контрагент согласен с предложениями, руководители подписывают договор.</w:t>
      </w:r>
    </w:p>
    <w:p w:rsidR="004D51E9" w:rsidRPr="001834D8" w:rsidRDefault="004D51E9" w:rsidP="00183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834D8">
        <w:rPr>
          <w:rFonts w:ascii="Times New Roman" w:hAnsi="Times New Roman"/>
          <w:color w:val="000000"/>
          <w:spacing w:val="3"/>
          <w:sz w:val="24"/>
          <w:szCs w:val="24"/>
        </w:rPr>
        <w:t>6.2. Согласование разногласий по договору:</w:t>
      </w:r>
    </w:p>
    <w:p w:rsidR="004D51E9" w:rsidRPr="001834D8" w:rsidRDefault="004D51E9" w:rsidP="001834D8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1834D8">
        <w:rPr>
          <w:color w:val="000000"/>
          <w:spacing w:val="3"/>
        </w:rPr>
        <w:t>если контрагент не согласен с предложениями Общества, генеральный директор организует переговоры с контрагентом (в частности, назначает участников переговоров со стороны Общества, указывает с учетом мнения юридического отдела, какие предложения можно принять, а какие нет);</w:t>
      </w:r>
    </w:p>
    <w:p w:rsidR="004D51E9" w:rsidRPr="001834D8" w:rsidRDefault="004D51E9" w:rsidP="001834D8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1834D8">
        <w:rPr>
          <w:color w:val="000000"/>
          <w:spacing w:val="3"/>
        </w:rPr>
        <w:t>если стороны устранили разногласия, руководители подписывают договор;</w:t>
      </w:r>
    </w:p>
    <w:p w:rsidR="004D51E9" w:rsidRPr="001834D8" w:rsidRDefault="004D51E9" w:rsidP="001834D8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1834D8">
        <w:rPr>
          <w:color w:val="000000"/>
          <w:spacing w:val="3"/>
        </w:rPr>
        <w:t>если разногласия остались, но стороны намерены продолжить сотрудничество, юридический отдел готовит протокол разногласий и генеральный директор подписывает его и договор в редакции контрагента.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color w:val="000000"/>
        </w:rPr>
      </w:pPr>
      <w:r w:rsidRPr="001834D8">
        <w:rPr>
          <w:color w:val="000000"/>
        </w:rPr>
        <w:t>6.3. При необходимости юридический отдел организует государственную регистрацию и нотариальное удостоверение договора.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  <w:rPr>
          <w:b/>
        </w:rPr>
      </w:pPr>
    </w:p>
    <w:p w:rsidR="004D51E9" w:rsidRPr="001834D8" w:rsidRDefault="004D51E9" w:rsidP="001834D8">
      <w:pPr>
        <w:pStyle w:val="a8"/>
        <w:spacing w:before="0" w:beforeAutospacing="0" w:after="0" w:afterAutospacing="0"/>
        <w:jc w:val="center"/>
        <w:rPr>
          <w:b/>
        </w:rPr>
      </w:pPr>
      <w:r w:rsidRPr="001834D8">
        <w:rPr>
          <w:b/>
        </w:rPr>
        <w:t>7. Порядок изменения и расторжения договора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7.1. Генеральный директор дает задание юридическому отделу начать работу по изменению или расторжению договора и устанавливает ее сроки.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7.2. Юридический отдел составляет документ об изменении или расторжении либо готовит предложения по аналогичному документу, который представил контрагент. Таким документом может быть дополнительное соглашение к договору, претензия или иск о его расторжении, письмо (уведомление) об одностороннем отказе от договора.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7.3. Профильные отделы и бухгалтерия оказывают содействие юридическому отделу в подготовке указанных документов, в частности предоставляют по письменному запросу юристов необходимые документы и фактические данные.</w:t>
      </w:r>
    </w:p>
    <w:p w:rsidR="004D51E9" w:rsidRPr="001834D8" w:rsidRDefault="004D51E9" w:rsidP="001834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51E9" w:rsidRPr="001834D8" w:rsidRDefault="004D51E9" w:rsidP="00183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34D8">
        <w:rPr>
          <w:rFonts w:ascii="Times New Roman" w:hAnsi="Times New Roman"/>
          <w:b/>
          <w:sz w:val="24"/>
          <w:szCs w:val="24"/>
          <w:lang w:eastAsia="ru-RU"/>
        </w:rPr>
        <w:t>8. Контроль за исполнением договоров</w:t>
      </w:r>
    </w:p>
    <w:p w:rsidR="004D51E9" w:rsidRPr="001834D8" w:rsidRDefault="004D51E9" w:rsidP="00183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8.1. Отдел аренды отвечает за исполнение договоров:</w:t>
      </w:r>
    </w:p>
    <w:p w:rsidR="004D51E9" w:rsidRPr="001834D8" w:rsidRDefault="004D51E9" w:rsidP="001834D8">
      <w:pPr>
        <w:pStyle w:val="a8"/>
        <w:numPr>
          <w:ilvl w:val="0"/>
          <w:numId w:val="12"/>
        </w:numPr>
        <w:spacing w:before="0" w:beforeAutospacing="0" w:after="0" w:afterAutospacing="0"/>
        <w:jc w:val="both"/>
      </w:pPr>
      <w:r w:rsidRPr="001834D8">
        <w:t>аренды помещений в зданиях, принадлежащих Обществу;</w:t>
      </w:r>
    </w:p>
    <w:p w:rsidR="004D51E9" w:rsidRPr="001834D8" w:rsidRDefault="004D51E9" w:rsidP="001834D8">
      <w:pPr>
        <w:pStyle w:val="a8"/>
        <w:numPr>
          <w:ilvl w:val="0"/>
          <w:numId w:val="12"/>
        </w:numPr>
        <w:spacing w:before="0" w:beforeAutospacing="0" w:after="0" w:afterAutospacing="0"/>
        <w:jc w:val="both"/>
      </w:pPr>
      <w:r w:rsidRPr="001834D8">
        <w:t>возмездного оказания услуг по обслуживанию данных зданий, помещений в них и прилегающей территории.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both"/>
      </w:pPr>
      <w:r w:rsidRPr="001834D8">
        <w:t>8.2. Инженерно-технический отдел отвечает за исполнение договоров подряда.</w:t>
      </w:r>
    </w:p>
    <w:p w:rsidR="004D51E9" w:rsidRPr="001834D8" w:rsidRDefault="004D51E9" w:rsidP="00183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>8.3. Отдел материально-технического снабжения отвечает за исполнение договоров купли-продажи, поставки, комиссии.</w:t>
      </w:r>
    </w:p>
    <w:p w:rsidR="004D51E9" w:rsidRPr="001834D8" w:rsidRDefault="004D51E9" w:rsidP="00183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lastRenderedPageBreak/>
        <w:t>8.4. Финансовый отдел отвечает за исполнение договоров страхования, займа, кредитных договоров, договоров о проведении аудита и оценки.</w:t>
      </w:r>
    </w:p>
    <w:p w:rsidR="004D51E9" w:rsidRPr="001834D8" w:rsidRDefault="004D51E9" w:rsidP="00183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>8.5. Отдел франчайзинга отвечает за исполнение договоров коммерческой концессии и лицензионных договоров.</w:t>
      </w:r>
    </w:p>
    <w:p w:rsidR="004D51E9" w:rsidRPr="001834D8" w:rsidRDefault="004D51E9" w:rsidP="001834D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1834D8">
        <w:rPr>
          <w:rFonts w:ascii="Times New Roman" w:hAnsi="Times New Roman"/>
          <w:sz w:val="24"/>
          <w:szCs w:val="24"/>
        </w:rPr>
        <w:t>8.6. Юридический отдел отвечает за исполнение договоров, не подотчетных иным отделам.</w:t>
      </w:r>
    </w:p>
    <w:p w:rsidR="004D51E9" w:rsidRPr="001834D8" w:rsidRDefault="004D51E9" w:rsidP="00183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>8.7. Ответственные отделы обязаны отслеживать исполнение подотчетных им договоров со стороны Общества и со стороны контрагента.</w:t>
      </w:r>
    </w:p>
    <w:p w:rsidR="004D51E9" w:rsidRPr="001834D8" w:rsidRDefault="004D51E9" w:rsidP="00183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>При заключении договора на сумму свыше 500</w:t>
      </w:r>
      <w:r w:rsidR="007653BD" w:rsidRPr="001834D8">
        <w:rPr>
          <w:rFonts w:ascii="Times New Roman" w:hAnsi="Times New Roman"/>
          <w:sz w:val="24"/>
          <w:szCs w:val="24"/>
        </w:rPr>
        <w:t xml:space="preserve"> 000 руб.</w:t>
      </w:r>
      <w:r w:rsidRPr="001834D8">
        <w:rPr>
          <w:rFonts w:ascii="Times New Roman" w:hAnsi="Times New Roman"/>
          <w:sz w:val="24"/>
          <w:szCs w:val="24"/>
        </w:rPr>
        <w:t xml:space="preserve"> и (или) на срок более года руководитель отдела закрепляет такой договор за ответственным сотрудником. Последний осуществляет текущий контроль за исполнением договора, в том числе проверяет своевременность и правильность оформления документов, связанных с его исполнением (накладных, актов выполненных работ и т.п.).</w:t>
      </w:r>
    </w:p>
    <w:p w:rsidR="004D51E9" w:rsidRPr="001834D8" w:rsidRDefault="004D51E9" w:rsidP="00183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>8.8. Если ответственный отдел узнает о нарушении договора со стороны Общества или со стороны контрагента, он должен немедленно письменно уведомить генерального директора и юридический отдел.</w:t>
      </w:r>
    </w:p>
    <w:p w:rsidR="007653BD" w:rsidRPr="001834D8" w:rsidRDefault="007653BD" w:rsidP="00183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1E9" w:rsidRPr="001834D8" w:rsidRDefault="004D51E9" w:rsidP="001834D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34D8">
        <w:rPr>
          <w:rFonts w:ascii="Times New Roman" w:hAnsi="Times New Roman"/>
          <w:b/>
          <w:sz w:val="24"/>
          <w:szCs w:val="24"/>
          <w:lang w:eastAsia="ru-RU"/>
        </w:rPr>
        <w:t>9. Учет и хранение договоров и документов контрагентов</w:t>
      </w:r>
    </w:p>
    <w:p w:rsidR="004D51E9" w:rsidRPr="001834D8" w:rsidRDefault="004D51E9" w:rsidP="001834D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1E9" w:rsidRPr="001834D8" w:rsidRDefault="004D51E9" w:rsidP="001834D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r w:rsidRPr="001834D8">
        <w:rPr>
          <w:rFonts w:ascii="Times New Roman" w:hAnsi="Times New Roman"/>
          <w:sz w:val="24"/>
          <w:szCs w:val="24"/>
        </w:rPr>
        <w:t xml:space="preserve">9.1. Отделы, ответственные за исполнение договоров, обязаны заносить сведения о них в электронный реестр, который размещается в сетевой корпоративной папке Общества. Договор нужно учесть в реестре в течение </w:t>
      </w:r>
      <w:r w:rsidR="00A315A5" w:rsidRPr="001834D8">
        <w:rPr>
          <w:rFonts w:ascii="Times New Roman" w:hAnsi="Times New Roman"/>
          <w:sz w:val="24"/>
          <w:szCs w:val="24"/>
        </w:rPr>
        <w:t>трех</w:t>
      </w:r>
      <w:r w:rsidRPr="001834D8">
        <w:rPr>
          <w:rFonts w:ascii="Times New Roman" w:hAnsi="Times New Roman"/>
          <w:sz w:val="24"/>
          <w:szCs w:val="24"/>
        </w:rPr>
        <w:t xml:space="preserve"> рабочих дней после получения его экземпляра, подписанного Обществом и контрагентом.</w:t>
      </w:r>
    </w:p>
    <w:p w:rsidR="004D51E9" w:rsidRPr="001834D8" w:rsidRDefault="004D51E9" w:rsidP="001834D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>9.2. В реестре указываются:</w:t>
      </w:r>
    </w:p>
    <w:p w:rsidR="004D51E9" w:rsidRPr="001834D8" w:rsidRDefault="004D51E9" w:rsidP="001834D8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>наименование и номер договора,</w:t>
      </w:r>
    </w:p>
    <w:p w:rsidR="004D51E9" w:rsidRPr="001834D8" w:rsidRDefault="004D51E9" w:rsidP="001834D8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>дата его подписания,</w:t>
      </w:r>
    </w:p>
    <w:p w:rsidR="004D51E9" w:rsidRPr="001834D8" w:rsidRDefault="004D51E9" w:rsidP="001834D8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>срок действия (при наличии),</w:t>
      </w:r>
    </w:p>
    <w:p w:rsidR="004D51E9" w:rsidRPr="001834D8" w:rsidRDefault="004D51E9" w:rsidP="001834D8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>наименование контрагента,</w:t>
      </w:r>
    </w:p>
    <w:p w:rsidR="004D51E9" w:rsidRPr="001834D8" w:rsidRDefault="004D51E9" w:rsidP="001834D8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>отметки об исполнении,</w:t>
      </w:r>
    </w:p>
    <w:p w:rsidR="004D51E9" w:rsidRPr="001834D8" w:rsidRDefault="004D51E9" w:rsidP="001834D8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>отметки о выдаче экземпляра договора сотруднику и его возвращении в юридический отдел.</w:t>
      </w:r>
    </w:p>
    <w:p w:rsidR="004D51E9" w:rsidRPr="001834D8" w:rsidRDefault="004D51E9" w:rsidP="00183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4D8">
        <w:rPr>
          <w:rFonts w:ascii="Times New Roman" w:hAnsi="Times New Roman"/>
          <w:sz w:val="24"/>
          <w:szCs w:val="24"/>
        </w:rPr>
        <w:t xml:space="preserve">9.3. Экземпляры договоров и документы контрагентов в течение срока действия договоров хранятся в юридическом отделе. Если договор не имеет срока действия, его нужно хранить до исполнения сторонами обязательств. После истечения указанных сроков договоры сдаются в архив Общества, который расположен в бухгалтерии, и хранятся там </w:t>
      </w:r>
      <w:r w:rsidR="00A315A5" w:rsidRPr="001834D8">
        <w:rPr>
          <w:rFonts w:ascii="Times New Roman" w:hAnsi="Times New Roman"/>
          <w:sz w:val="24"/>
          <w:szCs w:val="24"/>
        </w:rPr>
        <w:t>пять</w:t>
      </w:r>
      <w:r w:rsidRPr="001834D8">
        <w:rPr>
          <w:rFonts w:ascii="Times New Roman" w:hAnsi="Times New Roman"/>
          <w:sz w:val="24"/>
          <w:szCs w:val="24"/>
        </w:rPr>
        <w:t xml:space="preserve"> лет.</w:t>
      </w:r>
    </w:p>
    <w:p w:rsidR="004D51E9" w:rsidRPr="001834D8" w:rsidRDefault="004D51E9" w:rsidP="001834D8">
      <w:pPr>
        <w:pStyle w:val="a8"/>
        <w:spacing w:before="0" w:beforeAutospacing="0" w:after="0" w:afterAutospacing="0"/>
        <w:jc w:val="right"/>
      </w:pPr>
      <w:bookmarkStart w:id="3" w:name="_GoBack"/>
      <w:bookmarkEnd w:id="3"/>
    </w:p>
    <w:sectPr w:rsidR="004D51E9" w:rsidRPr="001834D8" w:rsidSect="001834D8">
      <w:headerReference w:type="default" r:id="rId7"/>
      <w:foot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C4" w:rsidRDefault="006A25C4" w:rsidP="00462EAE">
      <w:pPr>
        <w:spacing w:after="0" w:line="240" w:lineRule="auto"/>
      </w:pPr>
      <w:r>
        <w:separator/>
      </w:r>
    </w:p>
  </w:endnote>
  <w:endnote w:type="continuationSeparator" w:id="0">
    <w:p w:rsidR="006A25C4" w:rsidRDefault="006A25C4" w:rsidP="0046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9D" w:rsidRDefault="0027229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7229D" w:rsidRDefault="002722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C4" w:rsidRDefault="006A25C4" w:rsidP="00462EAE">
      <w:pPr>
        <w:spacing w:after="0" w:line="240" w:lineRule="auto"/>
      </w:pPr>
      <w:r>
        <w:separator/>
      </w:r>
    </w:p>
  </w:footnote>
  <w:footnote w:type="continuationSeparator" w:id="0">
    <w:p w:rsidR="006A25C4" w:rsidRDefault="006A25C4" w:rsidP="0046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AE" w:rsidRPr="00E77693" w:rsidRDefault="00462EAE" w:rsidP="00462EAE">
    <w:pPr>
      <w:pStyle w:val="a4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C93"/>
    <w:multiLevelType w:val="hybridMultilevel"/>
    <w:tmpl w:val="C98E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6744"/>
    <w:multiLevelType w:val="hybridMultilevel"/>
    <w:tmpl w:val="E770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B40"/>
    <w:multiLevelType w:val="hybridMultilevel"/>
    <w:tmpl w:val="358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2EAB"/>
    <w:multiLevelType w:val="hybridMultilevel"/>
    <w:tmpl w:val="0FF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1E18"/>
    <w:multiLevelType w:val="hybridMultilevel"/>
    <w:tmpl w:val="771E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5390"/>
    <w:multiLevelType w:val="hybridMultilevel"/>
    <w:tmpl w:val="EC5E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E2C84"/>
    <w:multiLevelType w:val="hybridMultilevel"/>
    <w:tmpl w:val="11B4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A60B6"/>
    <w:multiLevelType w:val="hybridMultilevel"/>
    <w:tmpl w:val="02BA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02CC9"/>
    <w:multiLevelType w:val="hybridMultilevel"/>
    <w:tmpl w:val="B37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54B6F"/>
    <w:multiLevelType w:val="hybridMultilevel"/>
    <w:tmpl w:val="6562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27B26"/>
    <w:multiLevelType w:val="hybridMultilevel"/>
    <w:tmpl w:val="4E68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84B30"/>
    <w:multiLevelType w:val="hybridMultilevel"/>
    <w:tmpl w:val="67F0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6453"/>
    <w:multiLevelType w:val="hybridMultilevel"/>
    <w:tmpl w:val="427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1349E"/>
    <w:multiLevelType w:val="hybridMultilevel"/>
    <w:tmpl w:val="BD5C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97"/>
    <w:rsid w:val="00067079"/>
    <w:rsid w:val="000850D0"/>
    <w:rsid w:val="00114694"/>
    <w:rsid w:val="001653A4"/>
    <w:rsid w:val="001834D8"/>
    <w:rsid w:val="00184E1F"/>
    <w:rsid w:val="00187FC1"/>
    <w:rsid w:val="001C2AEA"/>
    <w:rsid w:val="001F3F73"/>
    <w:rsid w:val="002376D5"/>
    <w:rsid w:val="0026038A"/>
    <w:rsid w:val="0027229D"/>
    <w:rsid w:val="00286EB3"/>
    <w:rsid w:val="00293C8A"/>
    <w:rsid w:val="002E6E57"/>
    <w:rsid w:val="00327609"/>
    <w:rsid w:val="003B37F2"/>
    <w:rsid w:val="003D32D2"/>
    <w:rsid w:val="003F46E8"/>
    <w:rsid w:val="0043724F"/>
    <w:rsid w:val="00462EAE"/>
    <w:rsid w:val="004D3C56"/>
    <w:rsid w:val="004D51E9"/>
    <w:rsid w:val="004E1894"/>
    <w:rsid w:val="00504FAF"/>
    <w:rsid w:val="00583AD0"/>
    <w:rsid w:val="005D24D8"/>
    <w:rsid w:val="005F60F0"/>
    <w:rsid w:val="0061276F"/>
    <w:rsid w:val="0063562C"/>
    <w:rsid w:val="00637325"/>
    <w:rsid w:val="00680DA3"/>
    <w:rsid w:val="00683E03"/>
    <w:rsid w:val="006A25C4"/>
    <w:rsid w:val="006D1C97"/>
    <w:rsid w:val="007129DC"/>
    <w:rsid w:val="00715B47"/>
    <w:rsid w:val="00741494"/>
    <w:rsid w:val="00747E90"/>
    <w:rsid w:val="007653BD"/>
    <w:rsid w:val="00781A7A"/>
    <w:rsid w:val="00784C6D"/>
    <w:rsid w:val="00802386"/>
    <w:rsid w:val="0083767D"/>
    <w:rsid w:val="0084708B"/>
    <w:rsid w:val="008664F6"/>
    <w:rsid w:val="008A4163"/>
    <w:rsid w:val="00935036"/>
    <w:rsid w:val="009436FB"/>
    <w:rsid w:val="00970EE6"/>
    <w:rsid w:val="009806BC"/>
    <w:rsid w:val="00A04617"/>
    <w:rsid w:val="00A315A5"/>
    <w:rsid w:val="00A57F72"/>
    <w:rsid w:val="00AF7BDC"/>
    <w:rsid w:val="00B34539"/>
    <w:rsid w:val="00B711D8"/>
    <w:rsid w:val="00C50814"/>
    <w:rsid w:val="00CA21DC"/>
    <w:rsid w:val="00CD12EB"/>
    <w:rsid w:val="00CD5E78"/>
    <w:rsid w:val="00D638E0"/>
    <w:rsid w:val="00DF219B"/>
    <w:rsid w:val="00E41E47"/>
    <w:rsid w:val="00E77693"/>
    <w:rsid w:val="00E822AA"/>
    <w:rsid w:val="00F042A8"/>
    <w:rsid w:val="00F32695"/>
    <w:rsid w:val="00F57448"/>
    <w:rsid w:val="00F73CE3"/>
    <w:rsid w:val="00F82AE8"/>
    <w:rsid w:val="00F94BD4"/>
    <w:rsid w:val="00F94E15"/>
    <w:rsid w:val="00FB76C1"/>
    <w:rsid w:val="00FE70EE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EFBDE"/>
  <w14:defaultImageDpi w14:val="0"/>
  <w15:docId w15:val="{D129A24A-9002-4202-98BF-F1CBAA93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E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9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62E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2EAE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a7"/>
    <w:uiPriority w:val="99"/>
    <w:rsid w:val="00462E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2EAE"/>
    <w:rPr>
      <w:rFonts w:cs="Times New Roman"/>
      <w:sz w:val="22"/>
      <w:szCs w:val="22"/>
      <w:lang w:val="x-none" w:eastAsia="en-US"/>
    </w:rPr>
  </w:style>
  <w:style w:type="paragraph" w:customStyle="1" w:styleId="ConsNormal">
    <w:name w:val="ConsNormal"/>
    <w:rsid w:val="00747E90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styleId="a8">
    <w:name w:val="Normal (Web)"/>
    <w:basedOn w:val="a"/>
    <w:uiPriority w:val="99"/>
    <w:unhideWhenUsed/>
    <w:rsid w:val="004D51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4D51E9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D51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ja-JP"/>
    </w:rPr>
  </w:style>
  <w:style w:type="paragraph" w:customStyle="1" w:styleId="ConsPlusNonformat">
    <w:name w:val="ConsPlusNonformat"/>
    <w:rsid w:val="004D5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2018-10-17T04:32:00Z</cp:lastPrinted>
  <dcterms:created xsi:type="dcterms:W3CDTF">2022-01-25T06:21:00Z</dcterms:created>
  <dcterms:modified xsi:type="dcterms:W3CDTF">2022-01-25T06:21:00Z</dcterms:modified>
</cp:coreProperties>
</file>