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BE9" w:rsidRDefault="00631BE9" w:rsidP="00631B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Договор </w:t>
      </w:r>
      <w:r>
        <w:rPr>
          <w:b/>
          <w:bCs/>
          <w:sz w:val="28"/>
          <w:szCs w:val="28"/>
        </w:rPr>
        <w:br/>
        <w:t xml:space="preserve">купли-продажи недвижимого имущества </w:t>
      </w:r>
      <w:r>
        <w:rPr>
          <w:b/>
          <w:bCs/>
          <w:sz w:val="28"/>
          <w:szCs w:val="28"/>
        </w:rPr>
        <w:br/>
      </w:r>
    </w:p>
    <w:p w:rsidR="00631BE9" w:rsidRDefault="00631BE9" w:rsidP="00631B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hint="eastAsia"/>
          <w:b/>
          <w:bCs/>
          <w:sz w:val="28"/>
          <w:szCs w:val="28"/>
        </w:rPr>
      </w:pPr>
    </w:p>
    <w:p w:rsidR="00631BE9" w:rsidRDefault="00631BE9" w:rsidP="00631B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hint="eastAsia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г. Санкт-Петербург</w:t>
      </w:r>
    </w:p>
    <w:p w:rsidR="00631BE9" w:rsidRDefault="00631BE9" w:rsidP="00631B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hint="eastAsia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Двадцать первое июня две тысячи двадцать первого года</w:t>
      </w:r>
    </w:p>
    <w:p w:rsidR="00631BE9" w:rsidRDefault="00631BE9" w:rsidP="00631B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</w:rPr>
      </w:pPr>
    </w:p>
    <w:p w:rsidR="00631BE9" w:rsidRDefault="00631BE9" w:rsidP="00631B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hint="eastAsia"/>
        </w:rPr>
      </w:pPr>
      <w:r>
        <w:t>Мы, нижеподписавшиеся:</w:t>
      </w:r>
    </w:p>
    <w:p w:rsidR="00631BE9" w:rsidRDefault="00631BE9" w:rsidP="00631B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hint="eastAsia"/>
        </w:rPr>
      </w:pPr>
    </w:p>
    <w:p w:rsidR="00631BE9" w:rsidRDefault="00631BE9" w:rsidP="00631B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hint="eastAsia"/>
        </w:rPr>
      </w:pPr>
      <w:r w:rsidRPr="00631BE9">
        <w:rPr>
          <w:b/>
          <w:bCs/>
        </w:rPr>
        <w:t xml:space="preserve">ООО "www.znaybiz.ru" </w:t>
      </w:r>
      <w:r>
        <w:t>в лице представителя Крючковой Анастасии Ивановны, действующей на основании Доверенности от 20.06.2021 г. № 01-11, именуемое в дальнейшем «ПРОДАВЕЦ», с одной стороны, и</w:t>
      </w:r>
    </w:p>
    <w:p w:rsidR="00631BE9" w:rsidRDefault="00631BE9" w:rsidP="00631B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hint="eastAsia"/>
        </w:rPr>
      </w:pPr>
    </w:p>
    <w:p w:rsidR="00631BE9" w:rsidRDefault="00631BE9" w:rsidP="00631B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hint="eastAsia"/>
        </w:rPr>
      </w:pPr>
      <w:r>
        <w:rPr>
          <w:b/>
          <w:bCs/>
        </w:rPr>
        <w:t>ООО «Ромашка»</w:t>
      </w:r>
      <w:r>
        <w:t xml:space="preserve">, в лице генерального директора Петрова Ильи Анатольевича, действующего на основании Устава именуемое в дальнейшем </w:t>
      </w:r>
      <w:proofErr w:type="gramStart"/>
      <w:r>
        <w:t>«ПОКУПАТЕЛЬ» с другой стороны</w:t>
      </w:r>
      <w:proofErr w:type="gramEnd"/>
      <w:r>
        <w:t xml:space="preserve"> заключили настоящий договор о нижеследующем:</w:t>
      </w:r>
    </w:p>
    <w:p w:rsidR="00631BE9" w:rsidRDefault="00631BE9" w:rsidP="00631B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hint="eastAsia"/>
        </w:rPr>
      </w:pPr>
    </w:p>
    <w:p w:rsidR="00631BE9" w:rsidRDefault="00631BE9" w:rsidP="00631B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Предмет договора</w:t>
      </w:r>
      <w:r>
        <w:rPr>
          <w:b/>
          <w:bCs/>
          <w:sz w:val="26"/>
          <w:szCs w:val="26"/>
        </w:rPr>
        <w:br/>
      </w:r>
    </w:p>
    <w:p w:rsidR="00631BE9" w:rsidRDefault="00631BE9" w:rsidP="00631B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hint="eastAsia"/>
        </w:rPr>
      </w:pPr>
      <w:r>
        <w:t xml:space="preserve">1.1. В соответствии с условиями настоящего договора ПРОДАВЕЦ передает, а ПОКУПАТЕЛЬ приобретает в собственность нежилое помещение, кадастровый номер 42:30:11111111:111, общей площадью 147,6 (сто сорок семь и шесть десятых) кв. м., </w:t>
      </w:r>
      <w:r w:rsidR="00F35234">
        <w:t xml:space="preserve">3 этажа, </w:t>
      </w:r>
      <w:r>
        <w:t>расположенное по адресу: 611211, Российская Федерация, г. Санкт-Петербург, улица Пирогова, дом № 9.</w:t>
      </w:r>
    </w:p>
    <w:p w:rsidR="00631BE9" w:rsidRDefault="00631BE9" w:rsidP="00631B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t>1.2. Право собственности ПРОДАВЦА на ПОМЕЩЕНИЕ подтверждается Выпиской из ЕГРН, выданной Управлением Росреестра по ЛО 05.08.2019 г.</w:t>
      </w:r>
    </w:p>
    <w:p w:rsidR="00F35234" w:rsidRDefault="00F35234" w:rsidP="00631B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hint="eastAsia"/>
        </w:rPr>
      </w:pPr>
      <w:r>
        <w:t>1.3. Настоящий Договор является актом приема-передачи нежилого помещения.</w:t>
      </w:r>
    </w:p>
    <w:p w:rsidR="00631BE9" w:rsidRDefault="00631BE9" w:rsidP="00631B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hint="eastAsia"/>
        </w:rPr>
      </w:pPr>
    </w:p>
    <w:p w:rsidR="00631BE9" w:rsidRDefault="00631BE9" w:rsidP="00631B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hint="eastAsia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Цена договора</w:t>
      </w:r>
    </w:p>
    <w:p w:rsidR="00631BE9" w:rsidRDefault="00631BE9" w:rsidP="00631B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1BE9" w:rsidRDefault="00631BE9" w:rsidP="00631B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hint="eastAsia"/>
        </w:rPr>
      </w:pPr>
      <w:r>
        <w:t>2.1. Кадастровая стоимость ПОМЕЩЕНИЯ составляет 1 863 581 (один миллион восемьсот шестьдесят три тысячи) рублей 63 коп.</w:t>
      </w:r>
      <w:r>
        <w:br/>
      </w:r>
    </w:p>
    <w:p w:rsidR="00631BE9" w:rsidRDefault="00631BE9" w:rsidP="00631B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t>2.2. Указанное ПОМЕЩЕНИЕ оценивается сторонами в 4 000 000 (четыре миллиона рублей)</w:t>
      </w:r>
      <w:r w:rsidR="00F35234">
        <w:t xml:space="preserve">, </w:t>
      </w:r>
      <w:r w:rsidR="00F35234">
        <w:t>НДС не применяется.</w:t>
      </w:r>
    </w:p>
    <w:p w:rsidR="00F35234" w:rsidRDefault="00F35234" w:rsidP="00F352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Права и обязанности сторон </w:t>
      </w:r>
    </w:p>
    <w:p w:rsidR="00F35234" w:rsidRDefault="00F35234" w:rsidP="00F352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35234" w:rsidRDefault="00F35234" w:rsidP="00F352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hint="eastAsia"/>
        </w:rPr>
      </w:pPr>
      <w:r>
        <w:t>3.1. ПРОДАВЕЦ обязуется:</w:t>
      </w:r>
    </w:p>
    <w:p w:rsidR="00F35234" w:rsidRDefault="00F35234" w:rsidP="00F352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hint="eastAsia"/>
        </w:rPr>
      </w:pPr>
    </w:p>
    <w:p w:rsidR="00F35234" w:rsidRDefault="00F35234" w:rsidP="00F352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hint="eastAsia"/>
        </w:rPr>
      </w:pPr>
      <w:r>
        <w:t xml:space="preserve">3.1.1. Одновременно с передачей права собственности на помещение ПРОДАВЕЦ передать ПОКУПАТЕЛЮ право на вступление в Договор аренды земельного участка с кадастровым номером 42:30:0301006:8, площадью 12593 </w:t>
      </w:r>
      <w:proofErr w:type="spellStart"/>
      <w:r>
        <w:t>кв.м</w:t>
      </w:r>
      <w:proofErr w:type="spellEnd"/>
      <w:r>
        <w:t xml:space="preserve">. с определением величины арендной платы на земельный участок пропорционально доле собственности на приобретаемое по данному договору ПОМЕЩЕНИЕ в границах указанных на кадастровом плане, выданным управлением Федеральной службы государственной регистрации, кадастра и  картографии  по Кемеровской области. </w:t>
      </w:r>
    </w:p>
    <w:p w:rsidR="00F35234" w:rsidRDefault="00F35234" w:rsidP="00F352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hint="eastAsia"/>
        </w:rPr>
      </w:pPr>
      <w:r>
        <w:t>Право пользования земельным участком подтверждается Договором аренды земельного участка от 17.12.2007 г. № 03-5335.</w:t>
      </w:r>
    </w:p>
    <w:p w:rsidR="00F35234" w:rsidRDefault="00F35234" w:rsidP="00F352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hint="eastAsia"/>
        </w:rPr>
      </w:pPr>
    </w:p>
    <w:p w:rsidR="00F35234" w:rsidRDefault="00F35234" w:rsidP="00F352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hint="eastAsia"/>
        </w:rPr>
      </w:pPr>
      <w:r>
        <w:t>3.1.2. Одновременно с продажей ПОМЕЩЕНИЯ ПРОДАВЕЦ обязуется обеспечить ПОКУПАТЕЛЮ возможность бесперебойно пользоваться коммунальными услугами: электроэнергией, отоплением, водоснабжением.</w:t>
      </w:r>
    </w:p>
    <w:p w:rsidR="00F35234" w:rsidRDefault="00F35234" w:rsidP="00F352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hint="eastAsia"/>
        </w:rPr>
      </w:pPr>
    </w:p>
    <w:p w:rsidR="00F35234" w:rsidRDefault="00F35234" w:rsidP="00F352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hint="eastAsia"/>
        </w:rPr>
      </w:pPr>
      <w:r>
        <w:t>ПОКУПАТЕЛЬ обязуется ежемесячно оплачивать ПРОДАВЦУ стоимость фактически потребленной ПОКУПАТЕЛЕМ электроэнергии на основании показаний приборов учета.</w:t>
      </w:r>
    </w:p>
    <w:p w:rsidR="00F35234" w:rsidRDefault="00F35234" w:rsidP="00F352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hint="eastAsia"/>
        </w:rPr>
      </w:pPr>
      <w:r>
        <w:t xml:space="preserve">Порядок оплаты ПОКУПАТЕЛЕМ услуг отопления, водоснабжения подлежит урегулированию в отдельном соглашении между ПРОДАВЦОМ и ПОКУПАТЕЛЕМ, которое Стороны обязуются заключить </w:t>
      </w:r>
      <w:r>
        <w:lastRenderedPageBreak/>
        <w:t>в течение семи рабочих дней со дня передачи ПОКУПАТЕЛЮ ПОМЕЩЕНИЯ ввиду того, что ПРОДАВЕЦ не является теплоснабжающей организацией.</w:t>
      </w:r>
    </w:p>
    <w:p w:rsidR="00F35234" w:rsidRDefault="00F35234" w:rsidP="00F352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hint="eastAsia"/>
        </w:rPr>
      </w:pPr>
    </w:p>
    <w:p w:rsidR="00F35234" w:rsidRDefault="00F35234" w:rsidP="00F352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hint="eastAsia"/>
        </w:rPr>
      </w:pPr>
      <w:r>
        <w:t>3.1.3. В день перехода права собственности на здание ПОКУПАТЕЛЮ подписать совместно с покупателем акт снятия показаний приборов учёта электроэнергии.</w:t>
      </w:r>
    </w:p>
    <w:p w:rsidR="00F35234" w:rsidRDefault="00F35234" w:rsidP="00631B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F35234" w:rsidRDefault="00F35234" w:rsidP="00F352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hint="eastAsia"/>
        </w:rPr>
      </w:pPr>
      <w:r>
        <w:t>3.2. ПОКУПАТЕЛЬ обязуется:</w:t>
      </w:r>
    </w:p>
    <w:p w:rsidR="00F35234" w:rsidRDefault="00F35234" w:rsidP="00F352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hint="eastAsia"/>
        </w:rPr>
      </w:pPr>
    </w:p>
    <w:p w:rsidR="00F35234" w:rsidRDefault="00F35234" w:rsidP="00F352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hint="eastAsia"/>
        </w:rPr>
      </w:pPr>
      <w:r>
        <w:t xml:space="preserve">3.2.1 Оплатить приобретаемое ПОМЕЩЕНИЕ по цене указанной в п.2.2 настоящего Договора, в соответствии с условиями, описанными в разделе 2.  </w:t>
      </w:r>
    </w:p>
    <w:p w:rsidR="00F35234" w:rsidRDefault="00F35234" w:rsidP="00F352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hint="eastAsia"/>
        </w:rPr>
      </w:pPr>
    </w:p>
    <w:p w:rsidR="00F35234" w:rsidRDefault="00F35234" w:rsidP="00F352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hint="eastAsia"/>
        </w:rPr>
      </w:pPr>
      <w:r>
        <w:t>3.2.2. Принять от ПРОДАВЦА приобретаемое ПОМЕЩЕНИЕ в день уплаты денежных средств, указанных в п. 2.2 настоящего Договора, в полном объеме.</w:t>
      </w:r>
    </w:p>
    <w:p w:rsidR="00F35234" w:rsidRDefault="00F35234" w:rsidP="00631B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F35234" w:rsidRDefault="00F35234" w:rsidP="00F352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Срок действия Договора и иные условия</w:t>
      </w:r>
    </w:p>
    <w:p w:rsidR="00F35234" w:rsidRDefault="00F35234" w:rsidP="00F352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5234" w:rsidRDefault="00F35234" w:rsidP="00F352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hint="eastAsia"/>
        </w:rPr>
      </w:pPr>
      <w:r>
        <w:t xml:space="preserve">4.1. В соответствии со статьей 556 ГК РФ, Продавец передал Покупателю отчуждаемое ЗДАНИЕ в момент подписания настоящего договора, который является актом приёма-передачи. Согласно ст.552 ГК РФ по договору продажи здания одновременно </w:t>
      </w:r>
      <w:bookmarkStart w:id="0" w:name="_GoBack"/>
      <w:bookmarkEnd w:id="0"/>
      <w:r>
        <w:t>с передачей права собственности передаются права на земельный участок, занятый такой недвижимостью и необходимый для ее использования.</w:t>
      </w:r>
    </w:p>
    <w:p w:rsidR="00F35234" w:rsidRDefault="00F35234" w:rsidP="00F352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</w:rPr>
      </w:pPr>
    </w:p>
    <w:p w:rsidR="00F35234" w:rsidRDefault="00F35234" w:rsidP="00F352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hint="eastAsia"/>
        </w:rPr>
      </w:pPr>
      <w:r>
        <w:t>4.2. В соответствии со ст. 551 ГК РФ переход права собственности на отчуждаемый объект подлежит государственной регистрации.</w:t>
      </w:r>
    </w:p>
    <w:p w:rsidR="00F35234" w:rsidRDefault="00F35234" w:rsidP="00F352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hint="eastAsia"/>
        </w:rPr>
      </w:pPr>
    </w:p>
    <w:p w:rsidR="00F35234" w:rsidRDefault="00F35234" w:rsidP="00F352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hint="eastAsia"/>
        </w:rPr>
      </w:pPr>
      <w:r>
        <w:t xml:space="preserve">4.3. Риск случайной гибели либо порчи отчуждаемого ПОМЕЩЕНИЯ переходит к ПОКУПАТЕЛЮ с регистрации перехода права собственности на ПОМЕЩЕНИЕ. </w:t>
      </w:r>
    </w:p>
    <w:p w:rsidR="00F35234" w:rsidRDefault="00F35234" w:rsidP="00F352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hint="eastAsia"/>
        </w:rPr>
      </w:pPr>
    </w:p>
    <w:p w:rsidR="00F35234" w:rsidRDefault="00F35234" w:rsidP="00F352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hint="eastAsia"/>
        </w:rPr>
      </w:pPr>
      <w:r>
        <w:t>4.4. Настоящий Договор вступает в силу с даты подписания и действует до полного выполнения сторонами своих обязательств.</w:t>
      </w:r>
    </w:p>
    <w:p w:rsidR="00F35234" w:rsidRDefault="00F35234" w:rsidP="00F352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hint="eastAsia"/>
        </w:rPr>
      </w:pPr>
    </w:p>
    <w:p w:rsidR="00F35234" w:rsidRDefault="00F35234" w:rsidP="00F3523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hint="eastAsia"/>
        </w:rPr>
      </w:pPr>
      <w:r>
        <w:t>4.5. Расходы, связанные с государственной регистрацией настоящего Договора, государственной регистрацией перехода прав собственности на недвижимое имущество оплачивает ПОКУПАТЕЛЬ.</w:t>
      </w:r>
    </w:p>
    <w:p w:rsidR="00F35234" w:rsidRDefault="00F35234" w:rsidP="00631B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F35234" w:rsidRDefault="00F35234" w:rsidP="00631B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hint="eastAsia"/>
        </w:rPr>
      </w:pPr>
    </w:p>
    <w:p w:rsidR="00631BE9" w:rsidRDefault="00631BE9" w:rsidP="00631B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hint="eastAsia"/>
        </w:rPr>
      </w:pPr>
    </w:p>
    <w:p w:rsidR="00631BE9" w:rsidRDefault="00631BE9" w:rsidP="00631B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hint="eastAsia"/>
          <w:b/>
          <w:bCs/>
        </w:rPr>
      </w:pPr>
      <w:r>
        <w:rPr>
          <w:b/>
          <w:bCs/>
        </w:rPr>
        <w:t>ПОДПИСИ СТОРОН:</w:t>
      </w:r>
    </w:p>
    <w:p w:rsidR="00631BE9" w:rsidRDefault="00631BE9" w:rsidP="00631B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</w:rPr>
      </w:pPr>
    </w:p>
    <w:p w:rsidR="00631BE9" w:rsidRDefault="00631BE9" w:rsidP="00631B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</w:rPr>
      </w:pPr>
    </w:p>
    <w:p w:rsidR="00631BE9" w:rsidRDefault="00631BE9" w:rsidP="00631B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b/>
          <w:bCs/>
        </w:rPr>
        <w:t xml:space="preserve">ПРОДАВЕЦ </w:t>
      </w:r>
      <w:r w:rsidRPr="00631BE9">
        <w:rPr>
          <w:b/>
          <w:bCs/>
          <w:i/>
          <w:iCs/>
        </w:rPr>
        <w:t>Крючкова</w:t>
      </w:r>
    </w:p>
    <w:p w:rsidR="00631BE9" w:rsidRDefault="00631BE9" w:rsidP="00631B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hint="eastAsia"/>
          <w:b/>
          <w:bCs/>
        </w:rPr>
      </w:pPr>
      <w:r>
        <w:rPr>
          <w:rFonts w:ascii="Arial Unicode MS" w:hAnsi="Arial Unicode MS"/>
        </w:rPr>
        <w:br/>
      </w:r>
      <w:r>
        <w:rPr>
          <w:b/>
          <w:bCs/>
        </w:rPr>
        <w:t>П</w:t>
      </w:r>
      <w:r w:rsidRPr="00631BE9">
        <w:rPr>
          <w:b/>
          <w:bCs/>
        </w:rPr>
        <w:t>редставител</w:t>
      </w:r>
      <w:r>
        <w:rPr>
          <w:b/>
          <w:bCs/>
        </w:rPr>
        <w:t>ь</w:t>
      </w:r>
      <w:r w:rsidRPr="00631BE9">
        <w:rPr>
          <w:b/>
          <w:bCs/>
        </w:rPr>
        <w:t xml:space="preserve"> ООО "www.znaybiz.ru" Крючков</w:t>
      </w:r>
      <w:r>
        <w:rPr>
          <w:b/>
          <w:bCs/>
        </w:rPr>
        <w:t>а</w:t>
      </w:r>
      <w:r w:rsidRPr="00631BE9">
        <w:rPr>
          <w:b/>
          <w:bCs/>
        </w:rPr>
        <w:t xml:space="preserve"> Анастаси</w:t>
      </w:r>
      <w:r>
        <w:rPr>
          <w:b/>
          <w:bCs/>
        </w:rPr>
        <w:t>я</w:t>
      </w:r>
      <w:r w:rsidRPr="00631BE9">
        <w:rPr>
          <w:b/>
          <w:bCs/>
        </w:rPr>
        <w:t xml:space="preserve"> Ивановн</w:t>
      </w:r>
      <w:r>
        <w:rPr>
          <w:b/>
          <w:bCs/>
        </w:rPr>
        <w:t>а</w:t>
      </w:r>
      <w:r w:rsidRPr="00631BE9">
        <w:rPr>
          <w:b/>
          <w:bCs/>
        </w:rPr>
        <w:t xml:space="preserve">, </w:t>
      </w:r>
      <w:r>
        <w:rPr>
          <w:b/>
          <w:bCs/>
        </w:rPr>
        <w:t>по</w:t>
      </w:r>
      <w:r w:rsidRPr="00631BE9">
        <w:rPr>
          <w:b/>
          <w:bCs/>
        </w:rPr>
        <w:t xml:space="preserve"> Доверенности от 20.06.2021 г. № 01-11</w:t>
      </w:r>
    </w:p>
    <w:p w:rsidR="00631BE9" w:rsidRDefault="00631BE9" w:rsidP="00631B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hint="eastAsia"/>
          <w:b/>
          <w:bCs/>
        </w:rPr>
      </w:pPr>
    </w:p>
    <w:p w:rsidR="00631BE9" w:rsidRDefault="00631BE9" w:rsidP="00631B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hint="eastAsia"/>
          <w:b/>
          <w:bCs/>
        </w:rPr>
      </w:pPr>
    </w:p>
    <w:p w:rsidR="00631BE9" w:rsidRDefault="00631BE9" w:rsidP="00631B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hint="eastAsia"/>
          <w:b/>
          <w:bCs/>
        </w:rPr>
      </w:pPr>
    </w:p>
    <w:p w:rsidR="00631BE9" w:rsidRDefault="00631BE9" w:rsidP="00631B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hint="eastAsia"/>
          <w:b/>
          <w:bCs/>
          <w:i/>
          <w:iCs/>
        </w:rPr>
      </w:pPr>
      <w:r>
        <w:rPr>
          <w:b/>
          <w:bCs/>
        </w:rPr>
        <w:t xml:space="preserve">ПОКУПАТЕЛЬ </w:t>
      </w:r>
      <w:r w:rsidRPr="00631BE9">
        <w:rPr>
          <w:b/>
          <w:bCs/>
          <w:i/>
          <w:iCs/>
        </w:rPr>
        <w:t>Петров</w:t>
      </w:r>
    </w:p>
    <w:p w:rsidR="00631BE9" w:rsidRDefault="00631BE9" w:rsidP="00631B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hint="eastAsia"/>
          <w:b/>
          <w:bCs/>
        </w:rPr>
      </w:pPr>
    </w:p>
    <w:p w:rsidR="00631BE9" w:rsidRPr="00631BE9" w:rsidRDefault="00631BE9" w:rsidP="00631BE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b/>
          <w:bCs/>
        </w:rPr>
        <w:t>Генеральный директор ООО «Ромашка» Петров Илья Анатольевич</w:t>
      </w:r>
    </w:p>
    <w:p w:rsidR="00F96830" w:rsidRDefault="00F35234"/>
    <w:sectPr w:rsidR="00F96830" w:rsidSect="00631BE9">
      <w:pgSz w:w="11906" w:h="16838"/>
      <w:pgMar w:top="851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BE9"/>
    <w:rsid w:val="00631BE9"/>
    <w:rsid w:val="007D4927"/>
    <w:rsid w:val="008F5C53"/>
    <w:rsid w:val="00F3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5A313"/>
  <w15:chartTrackingRefBased/>
  <w15:docId w15:val="{A09A5D79-7AD6-4E9C-9FF1-F1537CB2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631B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dcterms:created xsi:type="dcterms:W3CDTF">2021-06-22T03:29:00Z</dcterms:created>
  <dcterms:modified xsi:type="dcterms:W3CDTF">2021-06-22T03:29:00Z</dcterms:modified>
</cp:coreProperties>
</file>