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right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Приложение № 1</w:t>
        <w:br w:type="textWrapping"/>
        <w:t xml:space="preserve">к приказу ФНС России</w:t>
        <w:br w:type="textWrapping"/>
        <w:t xml:space="preserve">от 20.01.2017 № ММВ-7-8/20@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Код по КНД 1120101</w:t>
      </w:r>
    </w:p>
    <w:tbl>
      <w:tblPr>
        <w:tblStyle w:val="Table1"/>
        <w:tblW w:w="26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1"/>
        <w:gridCol w:w="1134"/>
        <w:tblGridChange w:id="0">
          <w:tblGrid>
            <w:gridCol w:w="1531"/>
            <w:gridCol w:w="1134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7"/>
                <w:szCs w:val="27"/>
              </w:rPr>
            </w:pPr>
            <w:r w:rsidDel="00000000" w:rsidR="00000000" w:rsidRPr="00000000">
              <w:rPr>
                <w:b w:val="1"/>
                <w:smallCaps w:val="0"/>
                <w:sz w:val="27"/>
                <w:szCs w:val="27"/>
                <w:rtl w:val="0"/>
              </w:rPr>
              <w:t xml:space="preserve">Справка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7"/>
                <w:szCs w:val="27"/>
              </w:rPr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b w:val="1"/>
          <w:smallCaps w:val="0"/>
          <w:sz w:val="27"/>
          <w:szCs w:val="27"/>
        </w:rPr>
      </w:pPr>
      <w:r w:rsidDel="00000000" w:rsidR="00000000" w:rsidRPr="00000000">
        <w:rPr>
          <w:b w:val="1"/>
          <w:smallCaps w:val="0"/>
          <w:sz w:val="27"/>
          <w:szCs w:val="27"/>
          <w:rtl w:val="0"/>
        </w:rPr>
        <w:t xml:space="preserve">об исполнении налогоплательщиком</w:t>
        <w:br w:type="textWrapping"/>
        <w:t xml:space="preserve">(плательщиком сбора, плательщиком страховых взносов, налоговым агентом)</w:t>
        <w:br w:type="textWrapping"/>
        <w:t xml:space="preserve">обязанности по уплате налогов, сборов, страховых взносов, пеней, штрафов, процентов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Налогоплательщик (плательщик сбора, плательщик страховых взносов налоговый агент)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Общество с ограниченной отвественностью «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www.znaybiz.ru»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 организации, Ф.И.О. индивидуального предпринимателя,</w:t>
        <w:br w:type="textWrapping"/>
        <w:t xml:space="preserve">физического лица, не являющегося индивидуальным предпринимателем)</w:t>
      </w:r>
    </w:p>
    <w:tbl>
      <w:tblPr>
        <w:tblStyle w:val="Table2"/>
        <w:tblW w:w="8109.000000000001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7"/>
        <w:gridCol w:w="2552"/>
        <w:gridCol w:w="2268.000000000001"/>
        <w:gridCol w:w="2552.0000000000005"/>
        <w:tblGridChange w:id="0">
          <w:tblGrid>
            <w:gridCol w:w="737"/>
            <w:gridCol w:w="2552"/>
            <w:gridCol w:w="2268.000000000001"/>
            <w:gridCol w:w="2552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123456789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85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987654321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Адрес (место нахождения/место жительства)  г. Санкт-Петербург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5330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"/>
        <w:tblW w:w="6125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226.9999999999999"/>
        <w:gridCol w:w="566.9999999999999"/>
        <w:gridCol w:w="283.9999999999998"/>
        <w:gridCol w:w="1700.9999999999995"/>
        <w:gridCol w:w="397.00000000000045"/>
        <w:gridCol w:w="397.00000000000045"/>
        <w:gridCol w:w="453.9999999999998"/>
        <w:tblGridChange w:id="0">
          <w:tblGrid>
            <w:gridCol w:w="2098"/>
            <w:gridCol w:w="226.9999999999999"/>
            <w:gridCol w:w="566.9999999999999"/>
            <w:gridCol w:w="283.9999999999998"/>
            <w:gridCol w:w="1700.9999999999995"/>
            <w:gridCol w:w="397.00000000000045"/>
            <w:gridCol w:w="397.00000000000045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 состоянию 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26" w:right="3969" w:firstLine="0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(дата)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имеет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(имеет или не имеет)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Межрайонная инспекция Федеральной налоговой службы № 1 по Санкт-Петербургу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(наименование, код налогового органа)</w:t>
      </w:r>
    </w:p>
    <w:tbl>
      <w:tblPr>
        <w:tblStyle w:val="Table4"/>
        <w:tblW w:w="328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3"/>
        <w:gridCol w:w="566.9999999999999"/>
        <w:gridCol w:w="1218.9999999999998"/>
        <w:tblGridChange w:id="0">
          <w:tblGrid>
            <w:gridCol w:w="1503"/>
            <w:gridCol w:w="566.9999999999999"/>
            <w:gridCol w:w="1218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Приложение: 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листах.</w:t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0"/>
        <w:gridCol w:w="1881.0000000000002"/>
        <w:gridCol w:w="415"/>
        <w:gridCol w:w="4081.999999999999"/>
        <w:gridCol w:w="283.9999999999998"/>
        <w:tblGridChange w:id="0">
          <w:tblGrid>
            <w:gridCol w:w="3430"/>
            <w:gridCol w:w="1881.0000000000002"/>
            <w:gridCol w:w="415"/>
            <w:gridCol w:w="4081.999999999999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Руководитель</w:t>
              <w:br w:type="textWrapping"/>
              <w:t xml:space="preserve">(заместитель руководителя)</w:t>
              <w:br w:type="textWrapping"/>
              <w:t xml:space="preserve">налогового органа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(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Фискальный Ф.Ф.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smallCaps w:val="0"/>
                <w:sz w:val="27"/>
                <w:szCs w:val="27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(Ф.И.О.)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left="5613" w:firstLine="0"/>
        <w:rPr>
          <w:smallCaps w:val="0"/>
          <w:sz w:val="27"/>
          <w:szCs w:val="27"/>
        </w:rPr>
      </w:pPr>
      <w:r w:rsidDel="00000000" w:rsidR="00000000" w:rsidRPr="00000000">
        <w:rPr>
          <w:smallCaps w:val="0"/>
          <w:sz w:val="27"/>
          <w:szCs w:val="27"/>
          <w:rtl w:val="0"/>
        </w:rPr>
        <w:t xml:space="preserve">М.П.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428" w:firstLine="0"/>
        <w:rPr>
          <w:smallCaps w:val="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Приложение</w:t>
      </w:r>
    </w:p>
    <w:tbl>
      <w:tblPr>
        <w:tblStyle w:val="Table6"/>
        <w:tblW w:w="2523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9"/>
        <w:gridCol w:w="1134"/>
        <w:tblGridChange w:id="0">
          <w:tblGrid>
            <w:gridCol w:w="1389"/>
            <w:gridCol w:w="1134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к справке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1200" w:lineRule="auto"/>
        <w:ind w:firstLine="567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следующих налоговых органов:</w:t>
      </w:r>
    </w:p>
    <w:tbl>
      <w:tblPr>
        <w:tblStyle w:val="Table7"/>
        <w:tblW w:w="538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4678"/>
        <w:gridCol w:w="397.00000000000045"/>
        <w:tblGridChange w:id="0">
          <w:tblGrid>
            <w:gridCol w:w="312"/>
            <w:gridCol w:w="4678"/>
            <w:gridCol w:w="397.0000000000004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smallCaps w:val="0"/>
                <w:sz w:val="27"/>
                <w:szCs w:val="27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smallCaps w:val="0"/>
                <w:sz w:val="27"/>
                <w:szCs w:val="27"/>
                <w:rtl w:val="0"/>
              </w:rPr>
              <w:t xml:space="preserve">;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(код налогового органа)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38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4678"/>
        <w:gridCol w:w="397.00000000000045"/>
        <w:tblGridChange w:id="0">
          <w:tblGrid>
            <w:gridCol w:w="312"/>
            <w:gridCol w:w="4678"/>
            <w:gridCol w:w="397.0000000000004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smallCaps w:val="0"/>
                <w:sz w:val="27"/>
                <w:szCs w:val="27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smallCaps w:val="0"/>
                <w:sz w:val="27"/>
                <w:szCs w:val="27"/>
                <w:rtl w:val="0"/>
              </w:rPr>
              <w:t xml:space="preserve">;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(код налогового органа)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rPr>
          <w:smallCaps w:val="0"/>
          <w:sz w:val="27"/>
          <w:szCs w:val="27"/>
        </w:rPr>
      </w:pPr>
      <w:r w:rsidDel="00000000" w:rsidR="00000000" w:rsidRPr="00000000">
        <w:rPr>
          <w:smallCaps w:val="0"/>
          <w:sz w:val="27"/>
          <w:szCs w:val="27"/>
          <w:rtl w:val="0"/>
        </w:rPr>
        <w:t xml:space="preserve">...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rPr>
          <w:smallCaps w:val="0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415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"/>
        <w:gridCol w:w="4480"/>
        <w:gridCol w:w="396.9999999999999"/>
        <w:tblGridChange w:id="0">
          <w:tblGrid>
            <w:gridCol w:w="538"/>
            <w:gridCol w:w="4480"/>
            <w:gridCol w:w="396.9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smallCaps w:val="0"/>
                <w:sz w:val="27"/>
                <w:szCs w:val="27"/>
                <w:rtl w:val="0"/>
              </w:rPr>
              <w:t xml:space="preserve">№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smallCaps w:val="0"/>
                <w:sz w:val="27"/>
                <w:szCs w:val="27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(код налогового органа)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851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BcSJIPb4EV4G5zwAyJdM85QsQ==">AMUW2mXAfPyQNeq4Kd9lJRAySSKlPdYR+IQZi4JpGcL7l0NGAezHvZ647KCQdkkShDaSCkccWccs6brVVmSjPiZjjfCL0thK3lXUbI1oxmSS+NJXo4sjmLQ=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