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03" w:rsidRPr="005863B4" w:rsidRDefault="008D0C03" w:rsidP="005863B4">
      <w:pPr>
        <w:spacing w:line="276" w:lineRule="auto"/>
        <w:jc w:val="center"/>
      </w:pPr>
      <w:r w:rsidRPr="005863B4">
        <w:t>Общество с ограниченной ответственностью «</w:t>
      </w:r>
      <w:proofErr w:type="spellStart"/>
      <w:r w:rsidRPr="005863B4">
        <w:rPr>
          <w:lang w:val="en-US"/>
        </w:rPr>
        <w:t>Ppt</w:t>
      </w:r>
      <w:proofErr w:type="spellEnd"/>
      <w:r w:rsidRPr="005863B4">
        <w:t>.</w:t>
      </w:r>
      <w:proofErr w:type="spellStart"/>
      <w:r w:rsidRPr="005863B4">
        <w:rPr>
          <w:lang w:val="en-US"/>
        </w:rPr>
        <w:t>ru</w:t>
      </w:r>
      <w:proofErr w:type="spellEnd"/>
      <w:r w:rsidRPr="005863B4">
        <w:t>»</w:t>
      </w:r>
    </w:p>
    <w:p w:rsidR="008D0C03" w:rsidRPr="005863B4" w:rsidRDefault="008D0C03" w:rsidP="005863B4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456789, Россия, Субъект РФ, просп. Замечательный, д.1</w:t>
      </w:r>
    </w:p>
    <w:p w:rsidR="008D0C03" w:rsidRPr="005863B4" w:rsidRDefault="008D0C03" w:rsidP="005863B4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ИНН 1234567890 / ОГРН 2323454567001</w:t>
      </w:r>
    </w:p>
    <w:p w:rsidR="00636DE2" w:rsidRPr="005863B4" w:rsidRDefault="008D0C03" w:rsidP="005863B4">
      <w:pPr>
        <w:spacing w:line="276" w:lineRule="auto"/>
        <w:jc w:val="center"/>
      </w:pPr>
      <w:proofErr w:type="gramStart"/>
      <w:r w:rsidRPr="005863B4">
        <w:t>р</w:t>
      </w:r>
      <w:proofErr w:type="gramEnd"/>
      <w:r w:rsidRPr="005863B4">
        <w:t>/с 00000000000000000001</w:t>
      </w:r>
      <w:r w:rsidR="00636DE2" w:rsidRPr="005863B4">
        <w:t xml:space="preserve"> </w:t>
      </w:r>
      <w:r w:rsidRPr="005863B4">
        <w:t>в ПАО АКБ «Банк» г. Санкт-Петербург</w:t>
      </w:r>
      <w:r w:rsidR="00636DE2" w:rsidRPr="005863B4">
        <w:t xml:space="preserve"> </w:t>
      </w:r>
    </w:p>
    <w:p w:rsidR="008D0C03" w:rsidRPr="00234009" w:rsidRDefault="008D0C03" w:rsidP="005863B4">
      <w:pPr>
        <w:spacing w:line="276" w:lineRule="auto"/>
        <w:jc w:val="center"/>
        <w:rPr>
          <w:lang w:val="en-US"/>
        </w:rPr>
      </w:pPr>
      <w:r w:rsidRPr="005863B4">
        <w:t>к</w:t>
      </w:r>
      <w:r w:rsidRPr="00234009">
        <w:rPr>
          <w:lang w:val="en-US"/>
        </w:rPr>
        <w:t>/</w:t>
      </w:r>
      <w:r w:rsidRPr="005863B4">
        <w:t>с</w:t>
      </w:r>
      <w:r w:rsidRPr="00234009">
        <w:rPr>
          <w:lang w:val="en-US"/>
        </w:rPr>
        <w:t xml:space="preserve"> 00000000000000000002</w:t>
      </w:r>
      <w:r w:rsidR="00636DE2" w:rsidRPr="00234009">
        <w:rPr>
          <w:lang w:val="en-US"/>
        </w:rPr>
        <w:t xml:space="preserve"> </w:t>
      </w:r>
      <w:r w:rsidR="00636DE2" w:rsidRPr="005863B4">
        <w:t>БИК</w:t>
      </w:r>
      <w:r w:rsidR="00636DE2" w:rsidRPr="00234009">
        <w:rPr>
          <w:lang w:val="en-US"/>
        </w:rPr>
        <w:t xml:space="preserve"> 000000001</w:t>
      </w:r>
    </w:p>
    <w:p w:rsidR="008D0C03" w:rsidRPr="005863B4" w:rsidRDefault="008D0C03" w:rsidP="005863B4">
      <w:pPr>
        <w:spacing w:line="276" w:lineRule="auto"/>
        <w:jc w:val="center"/>
        <w:rPr>
          <w:lang w:val="en-US"/>
        </w:rPr>
      </w:pPr>
      <w:r w:rsidRPr="005863B4">
        <w:t>т</w:t>
      </w:r>
      <w:r w:rsidRPr="005863B4">
        <w:rPr>
          <w:lang w:val="en-US"/>
        </w:rPr>
        <w:t>/</w:t>
      </w:r>
      <w:r w:rsidRPr="005863B4">
        <w:t>ф</w:t>
      </w:r>
      <w:r w:rsidRPr="005863B4">
        <w:rPr>
          <w:lang w:val="en-US"/>
        </w:rPr>
        <w:t xml:space="preserve"> 8-0000-00-00-01</w:t>
      </w:r>
      <w:r w:rsidR="00636DE2" w:rsidRPr="005863B4">
        <w:rPr>
          <w:lang w:val="en-US"/>
        </w:rPr>
        <w:t xml:space="preserve"> / </w:t>
      </w:r>
      <w:r w:rsidRPr="005863B4">
        <w:rPr>
          <w:lang w:val="en-US"/>
        </w:rPr>
        <w:t>e-mail: primer1@ primer1.ru</w:t>
      </w:r>
    </w:p>
    <w:p w:rsidR="008D0C03" w:rsidRPr="005863B4" w:rsidRDefault="008D0C03" w:rsidP="005863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0C03" w:rsidRPr="005863B4" w:rsidRDefault="005863B4" w:rsidP="005863B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14.05.2021 №</w:t>
      </w:r>
      <w:r w:rsidR="008D0C03" w:rsidRPr="005863B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36DE2" w:rsidRPr="005863B4" w:rsidRDefault="008D0C03" w:rsidP="005863B4">
      <w:pPr>
        <w:spacing w:line="276" w:lineRule="auto"/>
        <w:jc w:val="right"/>
      </w:pPr>
      <w:r w:rsidRPr="005863B4">
        <w:t xml:space="preserve">Общество с ограниченной ответственностью </w:t>
      </w:r>
      <w:r w:rsidR="00636DE2" w:rsidRPr="005863B4">
        <w:t>«Сторона 2»</w:t>
      </w:r>
    </w:p>
    <w:p w:rsidR="00636DE2" w:rsidRPr="005863B4" w:rsidRDefault="00636DE2" w:rsidP="005863B4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 xml:space="preserve">191000, г. Санкт-Петербург, </w:t>
      </w:r>
    </w:p>
    <w:p w:rsidR="00636DE2" w:rsidRPr="005863B4" w:rsidRDefault="00636DE2" w:rsidP="005863B4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ул. Уличная, д. 2</w:t>
      </w:r>
    </w:p>
    <w:p w:rsidR="00636DE2" w:rsidRPr="005863B4" w:rsidRDefault="005863B4" w:rsidP="005863B4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ИНН</w:t>
      </w:r>
      <w:r w:rsidR="00636DE2" w:rsidRPr="005863B4">
        <w:rPr>
          <w:rFonts w:ascii="Times New Roman" w:hAnsi="Times New Roman" w:cs="Times New Roman"/>
          <w:sz w:val="24"/>
          <w:szCs w:val="24"/>
        </w:rPr>
        <w:t xml:space="preserve"> 7777744455</w:t>
      </w:r>
    </w:p>
    <w:p w:rsidR="008D0C03" w:rsidRPr="005863B4" w:rsidRDefault="005863B4" w:rsidP="005863B4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ОГРН</w:t>
      </w:r>
      <w:r w:rsidR="00636DE2" w:rsidRPr="005863B4">
        <w:rPr>
          <w:rFonts w:ascii="Times New Roman" w:hAnsi="Times New Roman" w:cs="Times New Roman"/>
          <w:sz w:val="24"/>
          <w:szCs w:val="24"/>
        </w:rPr>
        <w:t xml:space="preserve"> 9848484848484</w:t>
      </w:r>
    </w:p>
    <w:p w:rsidR="005863B4" w:rsidRPr="005863B4" w:rsidRDefault="005863B4" w:rsidP="005863B4">
      <w:pPr>
        <w:pStyle w:val="Con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C03" w:rsidRPr="005863B4" w:rsidRDefault="005863B4" w:rsidP="005863B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ОТВЕТ НА ПРЕТЕНЗИЮ</w:t>
      </w:r>
    </w:p>
    <w:p w:rsidR="008D0C03" w:rsidRPr="005863B4" w:rsidRDefault="008D0C03" w:rsidP="005863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B4" w:rsidRPr="005863B4" w:rsidRDefault="005863B4" w:rsidP="005863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В ответ на вашу претензию от 00.00.0000 №1 с требованием об уплате арендной платы сообщаем следующее.</w:t>
      </w:r>
    </w:p>
    <w:p w:rsidR="005863B4" w:rsidRPr="005863B4" w:rsidRDefault="005863B4" w:rsidP="005863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 xml:space="preserve">1. 00.00.0000  между нашими организациями заключен договор аренды на срок 11 месяцев (далее - договор). В соответствии с п. 1.1 договора арендодатель обязался передать арендатору помещение с кадастровым номером 00:00:0000000:001, адрес расположения: г. Санкт-Петербург,  ул. Уличная, д. 3, кв. 1, площадь 69 кв. м., этаж 1. право собственности на квартиру зарегистрировано в Едином государственном реестре недвижимости 00.00.0000 г. под. № 00:00:0001000:001-01/002/0123-1Согласно п. 1.5 договора помещение будет использоваться арендатором для размещения офиса. Помещение было передано арендатору по акту приема-передачи 00.00.0000. В связи с </w:t>
      </w:r>
      <w:proofErr w:type="gramStart"/>
      <w:r w:rsidRPr="005863B4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5863B4">
        <w:rPr>
          <w:rFonts w:ascii="Times New Roman" w:hAnsi="Times New Roman" w:cs="Times New Roman"/>
          <w:sz w:val="24"/>
          <w:szCs w:val="24"/>
        </w:rPr>
        <w:t xml:space="preserve"> что в момент подписания договора и передачи помещения оно было жилым, арендодатель обязался перевести его в нежилое не позднее 00.00.0000. Данная обязанность не исполнена вами до настоящего времени.</w:t>
      </w:r>
    </w:p>
    <w:p w:rsidR="005863B4" w:rsidRPr="005863B4" w:rsidRDefault="005863B4" w:rsidP="005863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 xml:space="preserve">2. Согласно п. 1 ст. 611 ГК РФ арендодатель обязан предоставить арендатору имущество в состоянии, соответствующем условиям договора аренды и назначению имущества. Как следует из п. п. 2, 3 ст. 288 ГК РФ, жилые помещения предназначены для проживания граждан. Размещение в них предприятий, учреждений, организаций допускается только после перевода помещения </w:t>
      </w:r>
      <w:proofErr w:type="gramStart"/>
      <w:r w:rsidRPr="005863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3B4">
        <w:rPr>
          <w:rFonts w:ascii="Times New Roman" w:hAnsi="Times New Roman" w:cs="Times New Roman"/>
          <w:sz w:val="24"/>
          <w:szCs w:val="24"/>
        </w:rPr>
        <w:t xml:space="preserve"> нежилое. </w:t>
      </w:r>
      <w:proofErr w:type="gramStart"/>
      <w:r w:rsidRPr="005863B4">
        <w:rPr>
          <w:rFonts w:ascii="Times New Roman" w:hAnsi="Times New Roman" w:cs="Times New Roman"/>
          <w:sz w:val="24"/>
          <w:szCs w:val="24"/>
        </w:rPr>
        <w:t>Таким образом, помещение до перевода его в нежилое не может использоваться арендатором в соответствии с договором аренды и целевым назначением.</w:t>
      </w:r>
      <w:proofErr w:type="gramEnd"/>
      <w:r w:rsidRPr="005863B4">
        <w:rPr>
          <w:rFonts w:ascii="Times New Roman" w:hAnsi="Times New Roman" w:cs="Times New Roman"/>
          <w:sz w:val="24"/>
          <w:szCs w:val="24"/>
        </w:rPr>
        <w:t xml:space="preserve"> В силу п. п. 1, 2 ст. 328 ГК РФ в такой ситуации арендатор вправе не платить арендную плату до перевода помещения в </w:t>
      </w:r>
      <w:proofErr w:type="gramStart"/>
      <w:r w:rsidRPr="005863B4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5863B4">
        <w:rPr>
          <w:rFonts w:ascii="Times New Roman" w:hAnsi="Times New Roman" w:cs="Times New Roman"/>
          <w:sz w:val="24"/>
          <w:szCs w:val="24"/>
        </w:rPr>
        <w:t>.</w:t>
      </w:r>
    </w:p>
    <w:p w:rsidR="008D0C03" w:rsidRDefault="005863B4" w:rsidP="005863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В связи с этим вынуждены отказать в удовлетворении требования об уплате арендной платы</w:t>
      </w:r>
      <w:r w:rsidR="00234009">
        <w:rPr>
          <w:rFonts w:ascii="Times New Roman" w:hAnsi="Times New Roman" w:cs="Times New Roman"/>
          <w:sz w:val="24"/>
          <w:szCs w:val="24"/>
        </w:rPr>
        <w:t>.</w:t>
      </w:r>
      <w:r w:rsidRPr="00586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3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3B4">
        <w:rPr>
          <w:rFonts w:ascii="Times New Roman" w:hAnsi="Times New Roman" w:cs="Times New Roman"/>
          <w:sz w:val="24"/>
          <w:szCs w:val="24"/>
        </w:rPr>
        <w:t>осле завершения процедуры перевода помещения в нежилое просим сообщить об этом.</w:t>
      </w:r>
    </w:p>
    <w:p w:rsidR="005863B4" w:rsidRPr="005863B4" w:rsidRDefault="005863B4" w:rsidP="005863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C03" w:rsidRPr="005863B4" w:rsidRDefault="008D0C03" w:rsidP="005863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D4FE5" w:rsidRPr="005863B4" w:rsidRDefault="005863B4" w:rsidP="005863B4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B4">
        <w:rPr>
          <w:rFonts w:ascii="Times New Roman" w:hAnsi="Times New Roman" w:cs="Times New Roman"/>
          <w:sz w:val="24"/>
          <w:szCs w:val="24"/>
        </w:rPr>
        <w:t>Г</w:t>
      </w:r>
      <w:r w:rsidR="008D0C03" w:rsidRPr="005863B4">
        <w:rPr>
          <w:rFonts w:ascii="Times New Roman" w:hAnsi="Times New Roman" w:cs="Times New Roman"/>
          <w:sz w:val="24"/>
          <w:szCs w:val="24"/>
        </w:rPr>
        <w:t xml:space="preserve">енеральный директор </w:t>
      </w:r>
      <w:bookmarkStart w:id="0" w:name="_GoBack"/>
      <w:bookmarkEnd w:id="0"/>
      <w:r w:rsidRPr="005863B4">
        <w:rPr>
          <w:rFonts w:ascii="Times New Roman" w:hAnsi="Times New Roman" w:cs="Times New Roman"/>
          <w:sz w:val="24"/>
          <w:szCs w:val="24"/>
        </w:rPr>
        <w:t>П.П.</w:t>
      </w:r>
      <w:r w:rsidR="008D0C03" w:rsidRPr="005863B4">
        <w:rPr>
          <w:rFonts w:ascii="Times New Roman" w:hAnsi="Times New Roman" w:cs="Times New Roman"/>
          <w:sz w:val="24"/>
          <w:szCs w:val="24"/>
        </w:rPr>
        <w:t> Петров</w:t>
      </w:r>
      <w:r w:rsidR="008D0C03" w:rsidRPr="005863B4">
        <w:rPr>
          <w:rFonts w:ascii="Times New Roman" w:hAnsi="Times New Roman" w:cs="Times New Roman"/>
          <w:sz w:val="24"/>
          <w:szCs w:val="24"/>
        </w:rPr>
        <w:br/>
      </w:r>
    </w:p>
    <w:sectPr w:rsidR="009D4FE5" w:rsidRPr="0058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03"/>
    <w:rsid w:val="00234009"/>
    <w:rsid w:val="005863B4"/>
    <w:rsid w:val="00636DE2"/>
    <w:rsid w:val="008D0C03"/>
    <w:rsid w:val="009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D0C0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D0C0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2021-05-14T12:37:00Z</dcterms:created>
  <dcterms:modified xsi:type="dcterms:W3CDTF">2021-05-18T08:10:00Z</dcterms:modified>
</cp:coreProperties>
</file>