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Договор</w:t>
      </w:r>
    </w:p>
    <w:p w:rsidR="004D2004" w:rsidRPr="00FA6778"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 xml:space="preserve">субаренды </w:t>
      </w:r>
      <w:r w:rsidR="00FA6778">
        <w:rPr>
          <w:rFonts w:ascii="Times New Roman" w:hAnsi="Times New Roman" w:cs="Times New Roman"/>
          <w:sz w:val="24"/>
          <w:szCs w:val="24"/>
        </w:rPr>
        <w:t>офиса</w:t>
      </w:r>
    </w:p>
    <w:p w:rsidR="004D2004" w:rsidRPr="004D2004" w:rsidRDefault="004D2004" w:rsidP="008F107F">
      <w:pPr>
        <w:spacing w:after="0"/>
        <w:jc w:val="both"/>
        <w:rPr>
          <w:rFonts w:ascii="Times New Roman" w:hAnsi="Times New Roman" w:cs="Times New Roman"/>
          <w:sz w:val="24"/>
          <w:szCs w:val="24"/>
        </w:rPr>
      </w:pPr>
    </w:p>
    <w:p w:rsidR="00FA6778" w:rsidRDefault="00FA6778" w:rsidP="00FA6778">
      <w:pPr>
        <w:pStyle w:val="ConsPlusNormal"/>
        <w:spacing w:line="276" w:lineRule="auto"/>
        <w:rPr>
          <w:rFonts w:ascii="Times New Roman" w:hAnsi="Times New Roman" w:cs="Times New Roman"/>
          <w:sz w:val="24"/>
          <w:szCs w:val="24"/>
        </w:rPr>
      </w:pPr>
      <w:r w:rsidRPr="00F30BEA">
        <w:rPr>
          <w:rFonts w:ascii="Times New Roman" w:hAnsi="Times New Roman" w:cs="Times New Roman"/>
          <w:sz w:val="24"/>
          <w:szCs w:val="24"/>
        </w:rPr>
        <w:t xml:space="preserve">г. Санкт-Петербург                                                                                     </w:t>
      </w:r>
      <w:r w:rsidR="001D1DA1">
        <w:rPr>
          <w:rFonts w:ascii="Times New Roman" w:hAnsi="Times New Roman" w:cs="Times New Roman"/>
          <w:sz w:val="24"/>
          <w:szCs w:val="24"/>
        </w:rPr>
        <w:t xml:space="preserve">  </w:t>
      </w:r>
      <w:r w:rsidRPr="00F30BEA">
        <w:rPr>
          <w:rFonts w:ascii="Times New Roman" w:hAnsi="Times New Roman" w:cs="Times New Roman"/>
          <w:sz w:val="24"/>
          <w:szCs w:val="24"/>
        </w:rPr>
        <w:t xml:space="preserve">  </w:t>
      </w:r>
      <w:r>
        <w:rPr>
          <w:rFonts w:ascii="Times New Roman" w:hAnsi="Times New Roman" w:cs="Times New Roman"/>
          <w:sz w:val="24"/>
          <w:szCs w:val="24"/>
        </w:rPr>
        <w:t xml:space="preserve">    21 января 2021</w:t>
      </w:r>
      <w:r w:rsidRPr="00F30BEA">
        <w:rPr>
          <w:rFonts w:ascii="Times New Roman" w:hAnsi="Times New Roman" w:cs="Times New Roman"/>
          <w:sz w:val="24"/>
          <w:szCs w:val="24"/>
        </w:rPr>
        <w:t xml:space="preserve"> г.</w:t>
      </w:r>
    </w:p>
    <w:p w:rsidR="00FA6778" w:rsidRDefault="00FA6778" w:rsidP="00FA6778">
      <w:pPr>
        <w:pStyle w:val="ConsPlusNormal"/>
        <w:tabs>
          <w:tab w:val="left" w:pos="3090"/>
        </w:tabs>
        <w:ind w:firstLine="540"/>
        <w:jc w:val="both"/>
        <w:rPr>
          <w:rFonts w:ascii="Times New Roman" w:hAnsi="Times New Roman" w:cs="Times New Roman"/>
          <w:sz w:val="24"/>
          <w:szCs w:val="24"/>
        </w:rPr>
      </w:pPr>
    </w:p>
    <w:p w:rsidR="00FA6778" w:rsidRPr="001D1DA1" w:rsidRDefault="00FA6778" w:rsidP="00FA6778">
      <w:pPr>
        <w:pStyle w:val="ConsPlusNormal"/>
        <w:tabs>
          <w:tab w:val="left" w:pos="3090"/>
        </w:tabs>
        <w:ind w:firstLine="540"/>
        <w:jc w:val="both"/>
        <w:rPr>
          <w:rFonts w:ascii="Times New Roman" w:hAnsi="Times New Roman" w:cs="Times New Roman"/>
          <w:sz w:val="24"/>
          <w:szCs w:val="24"/>
        </w:rPr>
      </w:pPr>
      <w:r w:rsidRPr="00F21CC3">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w:t>
      </w:r>
      <w:r w:rsidRPr="00FA6778">
        <w:rPr>
          <w:rFonts w:ascii="Times New Roman" w:hAnsi="Times New Roman" w:cs="Times New Roman"/>
          <w:sz w:val="24"/>
          <w:szCs w:val="24"/>
        </w:rPr>
        <w:t>www.znaybiz.ru</w:t>
      </w:r>
      <w:r>
        <w:rPr>
          <w:rFonts w:ascii="Times New Roman" w:hAnsi="Times New Roman" w:cs="Times New Roman"/>
          <w:sz w:val="24"/>
          <w:szCs w:val="24"/>
        </w:rPr>
        <w:t xml:space="preserve">» </w:t>
      </w:r>
      <w:r w:rsidRPr="007E5593">
        <w:rPr>
          <w:rFonts w:ascii="Times New Roman" w:hAnsi="Times New Roman" w:cs="Times New Roman"/>
          <w:sz w:val="24"/>
          <w:szCs w:val="24"/>
        </w:rPr>
        <w:t xml:space="preserve">(далее </w:t>
      </w:r>
      <w:r w:rsidRPr="001D1DA1">
        <w:rPr>
          <w:rFonts w:ascii="Times New Roman" w:hAnsi="Times New Roman" w:cs="Times New Roman"/>
          <w:sz w:val="24"/>
          <w:szCs w:val="24"/>
        </w:rPr>
        <w:t xml:space="preserve">– Арендатор) в лице Генерального директора  </w:t>
      </w:r>
      <w:r w:rsidR="00DC1141">
        <w:rPr>
          <w:rFonts w:ascii="Times New Roman" w:hAnsi="Times New Roman" w:cs="Times New Roman"/>
          <w:sz w:val="24"/>
          <w:szCs w:val="24"/>
        </w:rPr>
        <w:t xml:space="preserve">Иванова И.И. </w:t>
      </w:r>
      <w:r w:rsidRPr="001D1DA1">
        <w:rPr>
          <w:rFonts w:ascii="Times New Roman" w:hAnsi="Times New Roman" w:cs="Times New Roman"/>
          <w:sz w:val="24"/>
          <w:szCs w:val="24"/>
        </w:rPr>
        <w:t>действующего на основании устава,  с одной стороны, и</w:t>
      </w:r>
    </w:p>
    <w:p w:rsidR="00FA6778" w:rsidRPr="007E5593" w:rsidRDefault="00FA6778" w:rsidP="00FA6778">
      <w:pPr>
        <w:pStyle w:val="ConsPlusNormal"/>
        <w:tabs>
          <w:tab w:val="left" w:pos="3090"/>
        </w:tabs>
        <w:ind w:firstLine="540"/>
        <w:jc w:val="both"/>
        <w:rPr>
          <w:rFonts w:ascii="Times New Roman" w:hAnsi="Times New Roman" w:cs="Times New Roman"/>
          <w:sz w:val="24"/>
          <w:szCs w:val="24"/>
        </w:rPr>
      </w:pPr>
      <w:r w:rsidRPr="001D1DA1">
        <w:rPr>
          <w:rFonts w:ascii="Times New Roman" w:hAnsi="Times New Roman" w:cs="Times New Roman"/>
          <w:sz w:val="24"/>
          <w:szCs w:val="24"/>
        </w:rPr>
        <w:t xml:space="preserve">Общество с ограниченной ответственностью «Сторона 2» (далее – Субарендатор) в лице директора </w:t>
      </w:r>
      <w:r w:rsidR="001D1DA1">
        <w:rPr>
          <w:rFonts w:ascii="Times New Roman" w:hAnsi="Times New Roman" w:cs="Times New Roman"/>
          <w:sz w:val="24"/>
          <w:szCs w:val="24"/>
        </w:rPr>
        <w:t>Пертова П.П.</w:t>
      </w:r>
      <w:r w:rsidRPr="001D1DA1">
        <w:rPr>
          <w:rFonts w:ascii="Times New Roman" w:hAnsi="Times New Roman" w:cs="Times New Roman"/>
          <w:sz w:val="24"/>
          <w:szCs w:val="24"/>
        </w:rPr>
        <w:t xml:space="preserve"> действующего на основании устава, с другой стороны</w:t>
      </w:r>
      <w:r w:rsidRPr="007E5593">
        <w:rPr>
          <w:rFonts w:ascii="Times New Roman" w:hAnsi="Times New Roman" w:cs="Times New Roman"/>
          <w:sz w:val="24"/>
          <w:szCs w:val="24"/>
        </w:rPr>
        <w:t xml:space="preserve">, вместе именуемые  </w:t>
      </w:r>
      <w:r>
        <w:rPr>
          <w:rFonts w:ascii="Times New Roman" w:hAnsi="Times New Roman" w:cs="Times New Roman"/>
          <w:sz w:val="24"/>
          <w:szCs w:val="24"/>
        </w:rPr>
        <w:t xml:space="preserve">Стороны, заключили настоящий </w:t>
      </w:r>
      <w:r w:rsidRPr="007E5593">
        <w:rPr>
          <w:rFonts w:ascii="Times New Roman" w:hAnsi="Times New Roman" w:cs="Times New Roman"/>
          <w:sz w:val="24"/>
          <w:szCs w:val="24"/>
        </w:rPr>
        <w:t>Договор о нижеследующем:</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1D1DA1">
      <w:pPr>
        <w:spacing w:after="0"/>
        <w:jc w:val="center"/>
        <w:rPr>
          <w:rFonts w:ascii="Times New Roman" w:hAnsi="Times New Roman" w:cs="Times New Roman"/>
          <w:sz w:val="24"/>
          <w:szCs w:val="24"/>
        </w:rPr>
      </w:pPr>
      <w:r w:rsidRPr="004D2004">
        <w:rPr>
          <w:rFonts w:ascii="Times New Roman" w:hAnsi="Times New Roman" w:cs="Times New Roman"/>
          <w:sz w:val="24"/>
          <w:szCs w:val="24"/>
        </w:rPr>
        <w:t>1. Предмет Договора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1.1. Арендатор обязуется предоставить Субарендатору за плату в пользование </w:t>
      </w:r>
      <w:r w:rsidR="001D1DA1">
        <w:rPr>
          <w:rFonts w:ascii="Times New Roman" w:hAnsi="Times New Roman" w:cs="Times New Roman"/>
          <w:sz w:val="24"/>
          <w:szCs w:val="24"/>
        </w:rPr>
        <w:t>офисное помещение: кадастровый</w:t>
      </w:r>
      <w:r w:rsidR="00E12963">
        <w:rPr>
          <w:rFonts w:ascii="Times New Roman" w:hAnsi="Times New Roman" w:cs="Times New Roman"/>
          <w:sz w:val="24"/>
          <w:szCs w:val="24"/>
        </w:rPr>
        <w:t xml:space="preserve"> номер</w:t>
      </w:r>
      <w:r w:rsidR="001D1DA1" w:rsidRPr="001D1DA1">
        <w:rPr>
          <w:rFonts w:ascii="Times New Roman" w:hAnsi="Times New Roman" w:cs="Times New Roman"/>
          <w:sz w:val="24"/>
          <w:szCs w:val="24"/>
        </w:rPr>
        <w:t xml:space="preserve"> 00:00:0000000:001, адрес расположения: г. Санкт-Петербург,  ул. Уличная, д. 3, кв. 1, площадь 69 кв. м., этаж 1. право собственности </w:t>
      </w:r>
      <w:bookmarkStart w:id="0" w:name="_GoBack"/>
      <w:bookmarkEnd w:id="0"/>
      <w:r w:rsidR="001D1DA1" w:rsidRPr="001D1DA1">
        <w:rPr>
          <w:rFonts w:ascii="Times New Roman" w:hAnsi="Times New Roman" w:cs="Times New Roman"/>
          <w:sz w:val="24"/>
          <w:szCs w:val="24"/>
        </w:rPr>
        <w:t>зарегистрировано в Едином государственном реестре недвижимости 00.00.0000 г. под. № 00:00:0001000:001-01/002/0123-1</w:t>
      </w:r>
      <w:r w:rsidR="001D1DA1">
        <w:rPr>
          <w:rFonts w:ascii="Times New Roman" w:hAnsi="Times New Roman" w:cs="Times New Roman"/>
          <w:sz w:val="24"/>
          <w:szCs w:val="24"/>
        </w:rPr>
        <w:t xml:space="preserve">. </w:t>
      </w:r>
      <w:r w:rsidRPr="004D2004">
        <w:rPr>
          <w:rFonts w:ascii="Times New Roman" w:hAnsi="Times New Roman" w:cs="Times New Roman"/>
          <w:sz w:val="24"/>
          <w:szCs w:val="24"/>
        </w:rPr>
        <w:t xml:space="preserve">Имущественный состав и характеристики Помещения </w:t>
      </w:r>
      <w:r w:rsidR="001D1DA1">
        <w:rPr>
          <w:rFonts w:ascii="Times New Roman" w:hAnsi="Times New Roman" w:cs="Times New Roman"/>
          <w:sz w:val="24"/>
          <w:szCs w:val="24"/>
        </w:rPr>
        <w:t>отражены в Акте приема-передачи</w:t>
      </w:r>
      <w:r w:rsidRPr="004D2004">
        <w:rPr>
          <w:rFonts w:ascii="Times New Roman" w:hAnsi="Times New Roman" w:cs="Times New Roman"/>
          <w:sz w:val="24"/>
          <w:szCs w:val="24"/>
        </w:rPr>
        <w:t>, на основании которого Арендатор передает Помещение Субарендатору в пользование.</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1.2. Настоящий Договор заключен с письменного согласия Арендодателя, действующего на основании права собственности</w:t>
      </w:r>
      <w:r w:rsidR="001D1DA1">
        <w:rPr>
          <w:rFonts w:ascii="Times New Roman" w:hAnsi="Times New Roman" w:cs="Times New Roman"/>
          <w:sz w:val="24"/>
          <w:szCs w:val="24"/>
        </w:rPr>
        <w:t xml:space="preserve">. </w:t>
      </w:r>
      <w:r w:rsidRPr="004D2004">
        <w:rPr>
          <w:rFonts w:ascii="Times New Roman" w:hAnsi="Times New Roman" w:cs="Times New Roman"/>
          <w:sz w:val="24"/>
          <w:szCs w:val="24"/>
        </w:rPr>
        <w:t xml:space="preserve">Копия Договора аренды от </w:t>
      </w:r>
      <w:r w:rsidR="001D1DA1">
        <w:rPr>
          <w:rFonts w:ascii="Times New Roman" w:hAnsi="Times New Roman" w:cs="Times New Roman"/>
          <w:sz w:val="24"/>
          <w:szCs w:val="24"/>
        </w:rPr>
        <w:t xml:space="preserve">01.09.2020 </w:t>
      </w:r>
      <w:r w:rsidRPr="004D2004">
        <w:rPr>
          <w:rFonts w:ascii="Times New Roman" w:hAnsi="Times New Roman" w:cs="Times New Roman"/>
          <w:sz w:val="24"/>
          <w:szCs w:val="24"/>
        </w:rPr>
        <w:t xml:space="preserve">г. </w:t>
      </w:r>
      <w:r>
        <w:rPr>
          <w:rFonts w:ascii="Times New Roman" w:hAnsi="Times New Roman" w:cs="Times New Roman"/>
          <w:sz w:val="24"/>
          <w:szCs w:val="24"/>
        </w:rPr>
        <w:t>№</w:t>
      </w:r>
      <w:r w:rsidRPr="004D2004">
        <w:rPr>
          <w:rFonts w:ascii="Times New Roman" w:hAnsi="Times New Roman" w:cs="Times New Roman"/>
          <w:sz w:val="24"/>
          <w:szCs w:val="24"/>
        </w:rPr>
        <w:t xml:space="preserve"> </w:t>
      </w:r>
      <w:r w:rsidR="001D1DA1">
        <w:rPr>
          <w:rFonts w:ascii="Times New Roman" w:hAnsi="Times New Roman" w:cs="Times New Roman"/>
          <w:sz w:val="24"/>
          <w:szCs w:val="24"/>
        </w:rPr>
        <w:t xml:space="preserve">АР/90-284-ОП </w:t>
      </w:r>
      <w:r w:rsidRPr="004D2004">
        <w:rPr>
          <w:rFonts w:ascii="Times New Roman" w:hAnsi="Times New Roman" w:cs="Times New Roman"/>
          <w:sz w:val="24"/>
          <w:szCs w:val="24"/>
        </w:rPr>
        <w:t xml:space="preserve">(далее - основной договор аренды), письмо Арендодателя о согласии на передачу Помещения в субаренду от </w:t>
      </w:r>
      <w:r w:rsidR="001D1DA1">
        <w:rPr>
          <w:rFonts w:ascii="Times New Roman" w:hAnsi="Times New Roman" w:cs="Times New Roman"/>
          <w:sz w:val="24"/>
          <w:szCs w:val="24"/>
        </w:rPr>
        <w:t>12.01.2021</w:t>
      </w:r>
      <w:r w:rsidRPr="004D2004">
        <w:rPr>
          <w:rFonts w:ascii="Times New Roman" w:hAnsi="Times New Roman" w:cs="Times New Roman"/>
          <w:sz w:val="24"/>
          <w:szCs w:val="24"/>
        </w:rPr>
        <w:t>г., копии документов, подтверждающих права Арендодателя на передачу Помещения в аренду, прилагаются к настоящему Договору в качестве его неотъемлемой части.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1.3. Субарендатору передаются во временное пользование телефонные линии с абонентскими номерами: </w:t>
      </w:r>
      <w:r w:rsidR="001D1DA1">
        <w:rPr>
          <w:rFonts w:ascii="Times New Roman" w:hAnsi="Times New Roman" w:cs="Times New Roman"/>
          <w:sz w:val="24"/>
          <w:szCs w:val="24"/>
        </w:rPr>
        <w:t>+0 0000 00 00 00</w:t>
      </w:r>
      <w:r w:rsidRPr="004D2004">
        <w:rPr>
          <w:rFonts w:ascii="Times New Roman" w:hAnsi="Times New Roman" w:cs="Times New Roman"/>
          <w:sz w:val="24"/>
          <w:szCs w:val="24"/>
        </w:rPr>
        <w:t>.</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1.4. Арендатор обеспечивает оформление пропусков для сотрудников и транспортных средств Субарендатора.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1.5. Одновреме</w:t>
      </w:r>
      <w:r w:rsidR="001D1DA1">
        <w:rPr>
          <w:rFonts w:ascii="Times New Roman" w:hAnsi="Times New Roman" w:cs="Times New Roman"/>
          <w:sz w:val="24"/>
          <w:szCs w:val="24"/>
        </w:rPr>
        <w:t>нно с Помещением передаются три</w:t>
      </w:r>
      <w:r w:rsidRPr="004D2004">
        <w:rPr>
          <w:rFonts w:ascii="Times New Roman" w:hAnsi="Times New Roman" w:cs="Times New Roman"/>
          <w:sz w:val="24"/>
          <w:szCs w:val="24"/>
        </w:rPr>
        <w:t xml:space="preserve"> комплекта ключей, копия техническ</w:t>
      </w:r>
      <w:r w:rsidR="001D1DA1">
        <w:rPr>
          <w:rFonts w:ascii="Times New Roman" w:hAnsi="Times New Roman" w:cs="Times New Roman"/>
          <w:sz w:val="24"/>
          <w:szCs w:val="24"/>
        </w:rPr>
        <w:t>ого паспорта и копии документов.</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1D1DA1">
      <w:pPr>
        <w:spacing w:after="0"/>
        <w:jc w:val="center"/>
        <w:rPr>
          <w:rFonts w:ascii="Times New Roman" w:hAnsi="Times New Roman" w:cs="Times New Roman"/>
          <w:sz w:val="24"/>
          <w:szCs w:val="24"/>
        </w:rPr>
      </w:pPr>
      <w:r w:rsidRPr="004D2004">
        <w:rPr>
          <w:rFonts w:ascii="Times New Roman" w:hAnsi="Times New Roman" w:cs="Times New Roman"/>
          <w:sz w:val="24"/>
          <w:szCs w:val="24"/>
        </w:rPr>
        <w:t>2. Обязанности Сторон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2.1. Арендатор обязан: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 предоставить в пользование Субарендатору Помещение и находящееся в нем имущество по Акту приема-передачи в течение </w:t>
      </w:r>
      <w:r w:rsidR="001D1DA1">
        <w:rPr>
          <w:rFonts w:ascii="Times New Roman" w:hAnsi="Times New Roman" w:cs="Times New Roman"/>
          <w:sz w:val="24"/>
          <w:szCs w:val="24"/>
        </w:rPr>
        <w:t>одного дня</w:t>
      </w:r>
      <w:r w:rsidRPr="004D2004">
        <w:rPr>
          <w:rFonts w:ascii="Times New Roman" w:hAnsi="Times New Roman" w:cs="Times New Roman"/>
          <w:sz w:val="24"/>
          <w:szCs w:val="24"/>
        </w:rPr>
        <w:t xml:space="preserve"> с момента подписания Сторонами настоящего Договора;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предупредить Субарендатора о правах третьих лиц на Помещение.</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2.2. Субарендатор обязан: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поддерживать Помещение в надлежащем состоянии;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проводить за свой счет текущий ремонт по ме</w:t>
      </w:r>
      <w:r w:rsidR="001D1DA1">
        <w:rPr>
          <w:rFonts w:ascii="Times New Roman" w:hAnsi="Times New Roman" w:cs="Times New Roman"/>
          <w:sz w:val="24"/>
          <w:szCs w:val="24"/>
        </w:rPr>
        <w:t>ре возникновения необходимости.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своевременно вносить арендную плату в размере и сроки, которые определены настоящим Договором;</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 в течение </w:t>
      </w:r>
      <w:r w:rsidR="001D1DA1">
        <w:rPr>
          <w:rFonts w:ascii="Times New Roman" w:hAnsi="Times New Roman" w:cs="Times New Roman"/>
          <w:sz w:val="24"/>
          <w:szCs w:val="24"/>
        </w:rPr>
        <w:t>одного дня</w:t>
      </w:r>
      <w:r w:rsidRPr="004D2004">
        <w:rPr>
          <w:rFonts w:ascii="Times New Roman" w:hAnsi="Times New Roman" w:cs="Times New Roman"/>
          <w:sz w:val="24"/>
          <w:szCs w:val="24"/>
        </w:rPr>
        <w:t xml:space="preserve"> после окончания срока настоящего Договора вернуть Арендатору Помещение по Акту возврата помещения.</w:t>
      </w:r>
    </w:p>
    <w:p w:rsidR="004D2004" w:rsidRPr="004D2004" w:rsidRDefault="004D2004" w:rsidP="001D1DA1">
      <w:pPr>
        <w:spacing w:after="0"/>
        <w:jc w:val="center"/>
        <w:rPr>
          <w:rFonts w:ascii="Times New Roman" w:hAnsi="Times New Roman" w:cs="Times New Roman"/>
          <w:sz w:val="24"/>
          <w:szCs w:val="24"/>
        </w:rPr>
      </w:pPr>
      <w:r w:rsidRPr="004D2004">
        <w:rPr>
          <w:rFonts w:ascii="Times New Roman" w:hAnsi="Times New Roman" w:cs="Times New Roman"/>
          <w:sz w:val="24"/>
          <w:szCs w:val="24"/>
        </w:rPr>
        <w:lastRenderedPageBreak/>
        <w:t>3. Стоимость и условия оплаты,</w:t>
      </w:r>
      <w:r w:rsidR="001D1DA1">
        <w:rPr>
          <w:rFonts w:ascii="Times New Roman" w:hAnsi="Times New Roman" w:cs="Times New Roman"/>
          <w:sz w:val="24"/>
          <w:szCs w:val="24"/>
        </w:rPr>
        <w:t xml:space="preserve"> </w:t>
      </w:r>
      <w:r w:rsidRPr="004D2004">
        <w:rPr>
          <w:rFonts w:ascii="Times New Roman" w:hAnsi="Times New Roman" w:cs="Times New Roman"/>
          <w:sz w:val="24"/>
          <w:szCs w:val="24"/>
        </w:rPr>
        <w:t>обеспечительный платеж</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3.1. Арендная плата по настоящему Договору составляет </w:t>
      </w:r>
      <w:r w:rsidR="001D1DA1">
        <w:rPr>
          <w:rFonts w:ascii="Times New Roman" w:hAnsi="Times New Roman" w:cs="Times New Roman"/>
          <w:sz w:val="24"/>
          <w:szCs w:val="24"/>
        </w:rPr>
        <w:t>120 000</w:t>
      </w:r>
      <w:r w:rsidRPr="004D2004">
        <w:rPr>
          <w:rFonts w:ascii="Times New Roman" w:hAnsi="Times New Roman" w:cs="Times New Roman"/>
          <w:sz w:val="24"/>
          <w:szCs w:val="24"/>
        </w:rPr>
        <w:t xml:space="preserve"> рублей за </w:t>
      </w:r>
      <w:r w:rsidR="001D1DA1">
        <w:rPr>
          <w:rFonts w:ascii="Times New Roman" w:hAnsi="Times New Roman" w:cs="Times New Roman"/>
          <w:sz w:val="24"/>
          <w:szCs w:val="24"/>
        </w:rPr>
        <w:t>месяц</w:t>
      </w:r>
      <w:r w:rsidRPr="004D2004">
        <w:rPr>
          <w:rFonts w:ascii="Times New Roman" w:hAnsi="Times New Roman" w:cs="Times New Roman"/>
          <w:sz w:val="24"/>
          <w:szCs w:val="24"/>
        </w:rPr>
        <w:t xml:space="preserve"> с НДС.</w:t>
      </w:r>
    </w:p>
    <w:p w:rsidR="004D2004" w:rsidRPr="004D2004" w:rsidRDefault="001D1DA1" w:rsidP="008F107F">
      <w:pPr>
        <w:spacing w:after="0"/>
        <w:jc w:val="both"/>
        <w:rPr>
          <w:rFonts w:ascii="Times New Roman" w:hAnsi="Times New Roman" w:cs="Times New Roman"/>
          <w:sz w:val="24"/>
          <w:szCs w:val="24"/>
        </w:rPr>
      </w:pPr>
      <w:r>
        <w:rPr>
          <w:rFonts w:ascii="Times New Roman" w:hAnsi="Times New Roman" w:cs="Times New Roman"/>
          <w:sz w:val="24"/>
          <w:szCs w:val="24"/>
        </w:rPr>
        <w:t>3.2</w:t>
      </w:r>
      <w:r w:rsidR="004D2004" w:rsidRPr="004D2004">
        <w:rPr>
          <w:rFonts w:ascii="Times New Roman" w:hAnsi="Times New Roman" w:cs="Times New Roman"/>
          <w:sz w:val="24"/>
          <w:szCs w:val="24"/>
        </w:rPr>
        <w:t xml:space="preserve">. Размер арендной платы может изменяться по соглашению Сторон, но не чаще 1 (одного) раза в год. Сторона, являющаяся инициатором изменения размера арендной платы, обязана направить другой Стороне проект дополнительного соглашения за </w:t>
      </w:r>
      <w:r>
        <w:rPr>
          <w:rFonts w:ascii="Times New Roman" w:hAnsi="Times New Roman" w:cs="Times New Roman"/>
          <w:sz w:val="24"/>
          <w:szCs w:val="24"/>
        </w:rPr>
        <w:t xml:space="preserve">пять дней </w:t>
      </w:r>
      <w:r w:rsidR="004D2004" w:rsidRPr="004D2004">
        <w:rPr>
          <w:rFonts w:ascii="Times New Roman" w:hAnsi="Times New Roman" w:cs="Times New Roman"/>
          <w:sz w:val="24"/>
          <w:szCs w:val="24"/>
        </w:rPr>
        <w:t xml:space="preserve">до направления последнего для государственной регистрации. Сторона, получившая проект дополнительного соглашения, обязана направить протокол разногласий контрагенту в течение </w:t>
      </w:r>
      <w:r>
        <w:rPr>
          <w:rFonts w:ascii="Times New Roman" w:hAnsi="Times New Roman" w:cs="Times New Roman"/>
          <w:sz w:val="24"/>
          <w:szCs w:val="24"/>
        </w:rPr>
        <w:t>одного дня</w:t>
      </w:r>
      <w:r w:rsidR="004D2004" w:rsidRPr="004D2004">
        <w:rPr>
          <w:rFonts w:ascii="Times New Roman" w:hAnsi="Times New Roman" w:cs="Times New Roman"/>
          <w:sz w:val="24"/>
          <w:szCs w:val="24"/>
        </w:rPr>
        <w:t xml:space="preserve"> с момента получения соглашения или, в случае согласия с предложенными условиями, направить подписанный проект соглашения в государственный орган, осуществляющий регистрацию прав на недвижимость, уведомив об отправке контрагента.</w:t>
      </w:r>
    </w:p>
    <w:p w:rsidR="001D1DA1" w:rsidRDefault="001D1DA1" w:rsidP="008F107F">
      <w:pPr>
        <w:spacing w:after="0"/>
        <w:jc w:val="both"/>
        <w:rPr>
          <w:rFonts w:ascii="Times New Roman" w:hAnsi="Times New Roman" w:cs="Times New Roman"/>
          <w:sz w:val="24"/>
          <w:szCs w:val="24"/>
        </w:rPr>
      </w:pPr>
      <w:r>
        <w:rPr>
          <w:rFonts w:ascii="Times New Roman" w:hAnsi="Times New Roman" w:cs="Times New Roman"/>
          <w:sz w:val="24"/>
          <w:szCs w:val="24"/>
        </w:rPr>
        <w:t>3.3</w:t>
      </w:r>
      <w:r w:rsidR="004D2004" w:rsidRPr="004D2004">
        <w:rPr>
          <w:rFonts w:ascii="Times New Roman" w:hAnsi="Times New Roman" w:cs="Times New Roman"/>
          <w:sz w:val="24"/>
          <w:szCs w:val="24"/>
        </w:rPr>
        <w:t xml:space="preserve">. Помимо арендной платы Субарендатор в момент первого платежа вносит также обеспечительный платеж в размере </w:t>
      </w:r>
      <w:r>
        <w:rPr>
          <w:rFonts w:ascii="Times New Roman" w:hAnsi="Times New Roman" w:cs="Times New Roman"/>
          <w:sz w:val="24"/>
          <w:szCs w:val="24"/>
        </w:rPr>
        <w:t xml:space="preserve">120 000 руб. </w:t>
      </w:r>
    </w:p>
    <w:p w:rsidR="004D2004" w:rsidRPr="004D2004" w:rsidRDefault="001D1DA1" w:rsidP="008F107F">
      <w:pPr>
        <w:spacing w:after="0"/>
        <w:jc w:val="both"/>
        <w:rPr>
          <w:rFonts w:ascii="Times New Roman" w:hAnsi="Times New Roman" w:cs="Times New Roman"/>
          <w:sz w:val="24"/>
          <w:szCs w:val="24"/>
        </w:rPr>
      </w:pPr>
      <w:r>
        <w:rPr>
          <w:rFonts w:ascii="Times New Roman" w:hAnsi="Times New Roman" w:cs="Times New Roman"/>
          <w:sz w:val="24"/>
          <w:szCs w:val="24"/>
        </w:rPr>
        <w:t>3.4</w:t>
      </w:r>
      <w:r w:rsidR="004D2004" w:rsidRPr="004D2004">
        <w:rPr>
          <w:rFonts w:ascii="Times New Roman" w:hAnsi="Times New Roman" w:cs="Times New Roman"/>
          <w:sz w:val="24"/>
          <w:szCs w:val="24"/>
        </w:rPr>
        <w:t>. За счет обеспечительного платежа Арендатор покрывает свои убытки, возникшие по вине Субарендатора, и уплату неустойки в случае нарушения Договора Арендатором.</w:t>
      </w:r>
    </w:p>
    <w:p w:rsidR="004D2004" w:rsidRPr="004D2004" w:rsidRDefault="001D1DA1" w:rsidP="008F107F">
      <w:pPr>
        <w:spacing w:after="0"/>
        <w:jc w:val="both"/>
        <w:rPr>
          <w:rFonts w:ascii="Times New Roman" w:hAnsi="Times New Roman" w:cs="Times New Roman"/>
          <w:sz w:val="24"/>
          <w:szCs w:val="24"/>
        </w:rPr>
      </w:pPr>
      <w:r>
        <w:rPr>
          <w:rFonts w:ascii="Times New Roman" w:hAnsi="Times New Roman" w:cs="Times New Roman"/>
          <w:sz w:val="24"/>
          <w:szCs w:val="24"/>
        </w:rPr>
        <w:t>3.5</w:t>
      </w:r>
      <w:r w:rsidR="004D2004" w:rsidRPr="004D2004">
        <w:rPr>
          <w:rFonts w:ascii="Times New Roman" w:hAnsi="Times New Roman" w:cs="Times New Roman"/>
          <w:sz w:val="24"/>
          <w:szCs w:val="24"/>
        </w:rPr>
        <w:t>. При прекращении обеспеченного обязательства обеспечительный платеж подлежит возврату Субарендатору с учетом п. 3.5 настоящего Договора.</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1D1DA1">
      <w:pPr>
        <w:spacing w:after="0"/>
        <w:jc w:val="center"/>
        <w:rPr>
          <w:rFonts w:ascii="Times New Roman" w:hAnsi="Times New Roman" w:cs="Times New Roman"/>
          <w:sz w:val="24"/>
          <w:szCs w:val="24"/>
        </w:rPr>
      </w:pPr>
      <w:r w:rsidRPr="004D2004">
        <w:rPr>
          <w:rFonts w:ascii="Times New Roman" w:hAnsi="Times New Roman" w:cs="Times New Roman"/>
          <w:sz w:val="24"/>
          <w:szCs w:val="24"/>
        </w:rPr>
        <w:t>4. Ответственность Сторон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4.1. За ненадлежащее исполнение или неисполнение своих обязательств по настоящему Договору Стороны несут ответственность в соответствии с положениями действующего законодательства Российской Федерации.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4.2.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 но не более чем за 2 (два) срока подряд. </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1D1DA1">
      <w:pPr>
        <w:spacing w:after="0"/>
        <w:jc w:val="center"/>
        <w:rPr>
          <w:rFonts w:ascii="Times New Roman" w:hAnsi="Times New Roman" w:cs="Times New Roman"/>
          <w:sz w:val="24"/>
          <w:szCs w:val="24"/>
        </w:rPr>
      </w:pPr>
      <w:r w:rsidRPr="004D2004">
        <w:rPr>
          <w:rFonts w:ascii="Times New Roman" w:hAnsi="Times New Roman" w:cs="Times New Roman"/>
          <w:sz w:val="24"/>
          <w:szCs w:val="24"/>
        </w:rPr>
        <w:t>5. Срок действия Договора и условия расторжения</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5.1. Настоящий Договор вступает в силу с момента его подписания и действует в течение </w:t>
      </w:r>
      <w:r w:rsidR="001D1DA1">
        <w:rPr>
          <w:rFonts w:ascii="Times New Roman" w:hAnsi="Times New Roman" w:cs="Times New Roman"/>
          <w:sz w:val="24"/>
          <w:szCs w:val="24"/>
        </w:rPr>
        <w:t>пяти дней</w:t>
      </w:r>
      <w:r w:rsidRPr="004D2004">
        <w:rPr>
          <w:rFonts w:ascii="Times New Roman" w:hAnsi="Times New Roman" w:cs="Times New Roman"/>
          <w:sz w:val="24"/>
          <w:szCs w:val="24"/>
        </w:rPr>
        <w:t xml:space="preserve">, </w:t>
      </w:r>
      <w:proofErr w:type="gramStart"/>
      <w:r w:rsidRPr="004D2004">
        <w:rPr>
          <w:rFonts w:ascii="Times New Roman" w:hAnsi="Times New Roman" w:cs="Times New Roman"/>
          <w:sz w:val="24"/>
          <w:szCs w:val="24"/>
        </w:rPr>
        <w:t>но</w:t>
      </w:r>
      <w:proofErr w:type="gramEnd"/>
      <w:r w:rsidRPr="004D2004">
        <w:rPr>
          <w:rFonts w:ascii="Times New Roman" w:hAnsi="Times New Roman" w:cs="Times New Roman"/>
          <w:sz w:val="24"/>
          <w:szCs w:val="24"/>
        </w:rPr>
        <w:t xml:space="preserve"> не превышая срока действия основного договора </w:t>
      </w:r>
      <w:r w:rsidR="001D1DA1">
        <w:rPr>
          <w:rFonts w:ascii="Times New Roman" w:hAnsi="Times New Roman" w:cs="Times New Roman"/>
          <w:sz w:val="24"/>
          <w:szCs w:val="24"/>
        </w:rPr>
        <w:t>аренды</w:t>
      </w:r>
      <w:r w:rsidRPr="004D2004">
        <w:rPr>
          <w:rFonts w:ascii="Times New Roman" w:hAnsi="Times New Roman" w:cs="Times New Roman"/>
          <w:sz w:val="24"/>
          <w:szCs w:val="24"/>
        </w:rPr>
        <w:t>.</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Течение срока субаренды начинается с момента подписания Сторонами Акта приема-передачи помещения и прекращается одновременно с истечением срока настоящего Договора и/или прекра</w:t>
      </w:r>
      <w:r w:rsidR="001D1DA1">
        <w:rPr>
          <w:rFonts w:ascii="Times New Roman" w:hAnsi="Times New Roman" w:cs="Times New Roman"/>
          <w:sz w:val="24"/>
          <w:szCs w:val="24"/>
        </w:rPr>
        <w:t xml:space="preserve">щения основного договора аренды. </w:t>
      </w:r>
      <w:r w:rsidRPr="004D2004">
        <w:rPr>
          <w:rFonts w:ascii="Times New Roman" w:hAnsi="Times New Roman" w:cs="Times New Roman"/>
          <w:sz w:val="24"/>
          <w:szCs w:val="24"/>
        </w:rPr>
        <w:t>В случае продления срока основного договора аренды срок действия настоящего Договора также может быть продлен по соглашению Сторон.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5.3. </w:t>
      </w:r>
      <w:proofErr w:type="gramStart"/>
      <w:r w:rsidRPr="004D2004">
        <w:rPr>
          <w:rFonts w:ascii="Times New Roman" w:hAnsi="Times New Roman" w:cs="Times New Roman"/>
          <w:sz w:val="24"/>
          <w:szCs w:val="24"/>
        </w:rPr>
        <w:t>Договор</w:t>
      </w:r>
      <w:proofErr w:type="gramEnd"/>
      <w:r w:rsidRPr="004D2004">
        <w:rPr>
          <w:rFonts w:ascii="Times New Roman" w:hAnsi="Times New Roman" w:cs="Times New Roman"/>
          <w:sz w:val="24"/>
          <w:szCs w:val="24"/>
        </w:rPr>
        <w:t xml:space="preserve"> может быть расторгнут досрочно по требованию любой из Сторон. В случае расторжения основного договора аренды настоящий Договор расторгается автоматически.</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1D1DA1">
      <w:pPr>
        <w:spacing w:after="0"/>
        <w:jc w:val="center"/>
        <w:rPr>
          <w:rFonts w:ascii="Times New Roman" w:hAnsi="Times New Roman" w:cs="Times New Roman"/>
          <w:sz w:val="24"/>
          <w:szCs w:val="24"/>
        </w:rPr>
      </w:pPr>
      <w:r w:rsidRPr="004D2004">
        <w:rPr>
          <w:rFonts w:ascii="Times New Roman" w:hAnsi="Times New Roman" w:cs="Times New Roman"/>
          <w:sz w:val="24"/>
          <w:szCs w:val="24"/>
        </w:rPr>
        <w:t>6. Прочие положения</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6.1.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lastRenderedPageBreak/>
        <w:t xml:space="preserve">6.2. Споры в случае их возникновения Стороны обязуются решать путем переговоров и/или направления требований (претензий). Сторона, получившая претензию, обязана направить уведомление о ее получении в течение </w:t>
      </w:r>
      <w:r w:rsidR="001D1DA1">
        <w:rPr>
          <w:rFonts w:ascii="Times New Roman" w:hAnsi="Times New Roman" w:cs="Times New Roman"/>
          <w:sz w:val="24"/>
          <w:szCs w:val="24"/>
        </w:rPr>
        <w:t>одного дня</w:t>
      </w:r>
      <w:r w:rsidRPr="004D2004">
        <w:rPr>
          <w:rFonts w:ascii="Times New Roman" w:hAnsi="Times New Roman" w:cs="Times New Roman"/>
          <w:sz w:val="24"/>
          <w:szCs w:val="24"/>
        </w:rPr>
        <w:t xml:space="preserve"> с момента получения. Ответ по существу должен быть направлен Стороной в течение ___________ с момента получения претензии.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При </w:t>
      </w:r>
      <w:proofErr w:type="spellStart"/>
      <w:r w:rsidRPr="004D2004">
        <w:rPr>
          <w:rFonts w:ascii="Times New Roman" w:hAnsi="Times New Roman" w:cs="Times New Roman"/>
          <w:sz w:val="24"/>
          <w:szCs w:val="24"/>
        </w:rPr>
        <w:t>неурегулировании</w:t>
      </w:r>
      <w:proofErr w:type="spellEnd"/>
      <w:r w:rsidRPr="004D2004">
        <w:rPr>
          <w:rFonts w:ascii="Times New Roman" w:hAnsi="Times New Roman" w:cs="Times New Roman"/>
          <w:sz w:val="24"/>
          <w:szCs w:val="24"/>
        </w:rPr>
        <w:t xml:space="preserve"> Сторонами возникших разногласий спор передается на решение суда по правилам подсудности, установленным действующим законодательством Российской Федерации.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6.3. Все изменения и дополнения к Договору действительны, если совершены в письменной форме, подписаны надлежаще уполномоченными представителями Сторон и зарегистрированы в случаях, предусмотренных законодательством Российской Федерации. Соответствующие дополнительные соглашения Сторон являются неотъемлемой частью Договора.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6.4. Договор составлен в </w:t>
      </w:r>
      <w:r w:rsidR="001D1DA1">
        <w:rPr>
          <w:rFonts w:ascii="Times New Roman" w:hAnsi="Times New Roman" w:cs="Times New Roman"/>
          <w:sz w:val="24"/>
          <w:szCs w:val="24"/>
        </w:rPr>
        <w:t xml:space="preserve">трех </w:t>
      </w:r>
      <w:r w:rsidRPr="004D2004">
        <w:rPr>
          <w:rFonts w:ascii="Times New Roman" w:hAnsi="Times New Roman" w:cs="Times New Roman"/>
          <w:sz w:val="24"/>
          <w:szCs w:val="24"/>
        </w:rPr>
        <w:t>экземплярах, имеющих равную юридическую силу, по одному для каждой Стороны</w:t>
      </w:r>
      <w:r>
        <w:rPr>
          <w:rFonts w:ascii="Times New Roman" w:hAnsi="Times New Roman" w:cs="Times New Roman"/>
          <w:sz w:val="24"/>
          <w:szCs w:val="24"/>
        </w:rPr>
        <w:t>.</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7. Юридические адреса и банковские реквизиты Сторон</w:t>
      </w:r>
    </w:p>
    <w:p w:rsidR="004D2004" w:rsidRPr="004D2004" w:rsidRDefault="004D2004" w:rsidP="008F107F">
      <w:pPr>
        <w:spacing w:after="0"/>
        <w:jc w:val="both"/>
        <w:rPr>
          <w:rFonts w:ascii="Times New Roman" w:hAnsi="Times New Roman" w:cs="Times New Roman"/>
          <w:sz w:val="24"/>
          <w:szCs w:val="24"/>
        </w:rPr>
      </w:pPr>
    </w:p>
    <w:tbl>
      <w:tblPr>
        <w:tblW w:w="9828" w:type="dxa"/>
        <w:tblLook w:val="01E0" w:firstRow="1" w:lastRow="1" w:firstColumn="1" w:lastColumn="1" w:noHBand="0" w:noVBand="0"/>
      </w:tblPr>
      <w:tblGrid>
        <w:gridCol w:w="4788"/>
        <w:gridCol w:w="5040"/>
      </w:tblGrid>
      <w:tr w:rsidR="001D1DA1" w:rsidRPr="001D1DA1" w:rsidTr="00795071">
        <w:trPr>
          <w:trHeight w:val="3036"/>
        </w:trPr>
        <w:tc>
          <w:tcPr>
            <w:tcW w:w="4788" w:type="dxa"/>
          </w:tcPr>
          <w:p w:rsidR="001D1DA1" w:rsidRPr="001D1DA1" w:rsidRDefault="00DC1141" w:rsidP="001D1DA1">
            <w:pPr>
              <w:spacing w:after="0"/>
              <w:jc w:val="center"/>
              <w:rPr>
                <w:rFonts w:ascii="Times New Roman" w:hAnsi="Times New Roman" w:cs="Times New Roman"/>
                <w:sz w:val="24"/>
                <w:szCs w:val="24"/>
              </w:rPr>
            </w:pPr>
            <w:r>
              <w:rPr>
                <w:rFonts w:ascii="Times New Roman" w:hAnsi="Times New Roman" w:cs="Times New Roman"/>
                <w:b/>
                <w:sz w:val="24"/>
                <w:szCs w:val="24"/>
              </w:rPr>
              <w:t>Арендатор</w:t>
            </w:r>
          </w:p>
          <w:p w:rsidR="00DC1141" w:rsidRDefault="00DC1141" w:rsidP="001D1DA1">
            <w:pPr>
              <w:pStyle w:val="ConsNormal"/>
              <w:spacing w:line="276" w:lineRule="auto"/>
              <w:rPr>
                <w:rFonts w:ascii="Times New Roman" w:hAnsi="Times New Roman" w:cs="Times New Roman"/>
                <w:sz w:val="24"/>
                <w:szCs w:val="24"/>
              </w:rPr>
            </w:pPr>
            <w:r>
              <w:rPr>
                <w:rFonts w:ascii="Times New Roman" w:hAnsi="Times New Roman" w:cs="Times New Roman"/>
                <w:sz w:val="24"/>
                <w:szCs w:val="24"/>
              </w:rPr>
              <w:t>ООО «</w:t>
            </w:r>
            <w:r w:rsidRPr="00FA6778">
              <w:rPr>
                <w:rFonts w:ascii="Times New Roman" w:hAnsi="Times New Roman" w:cs="Times New Roman"/>
                <w:sz w:val="24"/>
                <w:szCs w:val="24"/>
              </w:rPr>
              <w:t>www.znaybiz.ru</w:t>
            </w:r>
            <w:r>
              <w:rPr>
                <w:rFonts w:ascii="Times New Roman" w:hAnsi="Times New Roman" w:cs="Times New Roman"/>
                <w:sz w:val="24"/>
                <w:szCs w:val="24"/>
              </w:rPr>
              <w:t>»</w:t>
            </w:r>
          </w:p>
          <w:p w:rsidR="001D1DA1" w:rsidRPr="001D1DA1" w:rsidRDefault="001D1DA1" w:rsidP="001D1DA1">
            <w:pPr>
              <w:pStyle w:val="ConsNormal"/>
              <w:spacing w:line="276" w:lineRule="auto"/>
              <w:rPr>
                <w:rFonts w:ascii="Times New Roman" w:hAnsi="Times New Roman" w:cs="Times New Roman"/>
                <w:sz w:val="24"/>
                <w:szCs w:val="24"/>
              </w:rPr>
            </w:pPr>
            <w:r w:rsidRPr="001D1DA1">
              <w:rPr>
                <w:rFonts w:ascii="Times New Roman" w:hAnsi="Times New Roman" w:cs="Times New Roman"/>
                <w:sz w:val="24"/>
                <w:szCs w:val="24"/>
              </w:rPr>
              <w:t xml:space="preserve">456789, Россия, Субъект РФ, </w:t>
            </w:r>
          </w:p>
          <w:p w:rsidR="001D1DA1" w:rsidRPr="001D1DA1" w:rsidRDefault="001D1DA1" w:rsidP="001D1DA1">
            <w:pPr>
              <w:pStyle w:val="ConsNormal"/>
              <w:spacing w:line="276" w:lineRule="auto"/>
              <w:rPr>
                <w:rFonts w:ascii="Times New Roman" w:hAnsi="Times New Roman" w:cs="Times New Roman"/>
                <w:sz w:val="24"/>
                <w:szCs w:val="24"/>
              </w:rPr>
            </w:pPr>
            <w:r w:rsidRPr="001D1DA1">
              <w:rPr>
                <w:rFonts w:ascii="Times New Roman" w:hAnsi="Times New Roman" w:cs="Times New Roman"/>
                <w:sz w:val="24"/>
                <w:szCs w:val="24"/>
              </w:rPr>
              <w:t>просп. Замечательный, д.1</w:t>
            </w:r>
          </w:p>
          <w:p w:rsidR="001D1DA1" w:rsidRPr="001D1DA1" w:rsidRDefault="001D1DA1" w:rsidP="001D1DA1">
            <w:pPr>
              <w:pStyle w:val="ConsNormal"/>
              <w:spacing w:line="276" w:lineRule="auto"/>
              <w:rPr>
                <w:rFonts w:ascii="Times New Roman" w:hAnsi="Times New Roman" w:cs="Times New Roman"/>
                <w:sz w:val="24"/>
                <w:szCs w:val="24"/>
              </w:rPr>
            </w:pPr>
            <w:r w:rsidRPr="001D1DA1">
              <w:rPr>
                <w:rFonts w:ascii="Times New Roman" w:hAnsi="Times New Roman" w:cs="Times New Roman"/>
                <w:sz w:val="24"/>
                <w:szCs w:val="24"/>
              </w:rPr>
              <w:t>ИНН 1234567890</w:t>
            </w:r>
          </w:p>
          <w:p w:rsidR="001D1DA1" w:rsidRPr="001D1DA1" w:rsidRDefault="001D1DA1" w:rsidP="001D1DA1">
            <w:pPr>
              <w:spacing w:after="0"/>
              <w:rPr>
                <w:rFonts w:ascii="Times New Roman" w:hAnsi="Times New Roman" w:cs="Times New Roman"/>
                <w:sz w:val="24"/>
                <w:szCs w:val="24"/>
              </w:rPr>
            </w:pPr>
            <w:r w:rsidRPr="001D1DA1">
              <w:rPr>
                <w:rFonts w:ascii="Times New Roman" w:hAnsi="Times New Roman" w:cs="Times New Roman"/>
                <w:sz w:val="24"/>
                <w:szCs w:val="24"/>
              </w:rPr>
              <w:t>ОГРН 2323454567001</w:t>
            </w:r>
          </w:p>
          <w:p w:rsidR="001D1DA1" w:rsidRPr="001D1DA1" w:rsidRDefault="001D1DA1" w:rsidP="001D1DA1">
            <w:pPr>
              <w:spacing w:after="0"/>
              <w:rPr>
                <w:rFonts w:ascii="Times New Roman" w:hAnsi="Times New Roman" w:cs="Times New Roman"/>
                <w:sz w:val="24"/>
                <w:szCs w:val="24"/>
              </w:rPr>
            </w:pPr>
            <w:r w:rsidRPr="001D1DA1">
              <w:rPr>
                <w:rFonts w:ascii="Times New Roman" w:hAnsi="Times New Roman" w:cs="Times New Roman"/>
                <w:sz w:val="24"/>
                <w:szCs w:val="24"/>
              </w:rPr>
              <w:t>БИК 000000001</w:t>
            </w:r>
          </w:p>
          <w:p w:rsidR="001D1DA1" w:rsidRPr="001D1DA1" w:rsidRDefault="001D1DA1" w:rsidP="001D1DA1">
            <w:pPr>
              <w:spacing w:after="0"/>
              <w:rPr>
                <w:rFonts w:ascii="Times New Roman" w:hAnsi="Times New Roman" w:cs="Times New Roman"/>
                <w:sz w:val="24"/>
                <w:szCs w:val="24"/>
              </w:rPr>
            </w:pPr>
            <w:proofErr w:type="gramStart"/>
            <w:r w:rsidRPr="001D1DA1">
              <w:rPr>
                <w:rFonts w:ascii="Times New Roman" w:hAnsi="Times New Roman" w:cs="Times New Roman"/>
                <w:sz w:val="24"/>
                <w:szCs w:val="24"/>
              </w:rPr>
              <w:t>р</w:t>
            </w:r>
            <w:proofErr w:type="gramEnd"/>
            <w:r w:rsidRPr="001D1DA1">
              <w:rPr>
                <w:rFonts w:ascii="Times New Roman" w:hAnsi="Times New Roman" w:cs="Times New Roman"/>
                <w:sz w:val="24"/>
                <w:szCs w:val="24"/>
              </w:rPr>
              <w:t>/с 00000000000000000001</w:t>
            </w:r>
          </w:p>
          <w:p w:rsidR="001D1DA1" w:rsidRPr="001D1DA1" w:rsidRDefault="001D1DA1" w:rsidP="001D1DA1">
            <w:pPr>
              <w:spacing w:after="0"/>
              <w:rPr>
                <w:rFonts w:ascii="Times New Roman" w:hAnsi="Times New Roman" w:cs="Times New Roman"/>
                <w:sz w:val="24"/>
                <w:szCs w:val="24"/>
              </w:rPr>
            </w:pPr>
            <w:r w:rsidRPr="001D1DA1">
              <w:rPr>
                <w:rFonts w:ascii="Times New Roman" w:hAnsi="Times New Roman" w:cs="Times New Roman"/>
                <w:sz w:val="24"/>
                <w:szCs w:val="24"/>
              </w:rPr>
              <w:t>в ПАО АКБ «Банк» г. Санкт-Петербург</w:t>
            </w:r>
          </w:p>
          <w:p w:rsidR="001D1DA1" w:rsidRPr="001D1DA1" w:rsidRDefault="001D1DA1" w:rsidP="001D1DA1">
            <w:pPr>
              <w:spacing w:after="0"/>
              <w:rPr>
                <w:rFonts w:ascii="Times New Roman" w:hAnsi="Times New Roman" w:cs="Times New Roman"/>
                <w:sz w:val="24"/>
                <w:szCs w:val="24"/>
                <w:lang w:val="en-US"/>
              </w:rPr>
            </w:pPr>
            <w:r w:rsidRPr="001D1DA1">
              <w:rPr>
                <w:rFonts w:ascii="Times New Roman" w:hAnsi="Times New Roman" w:cs="Times New Roman"/>
                <w:sz w:val="24"/>
                <w:szCs w:val="24"/>
              </w:rPr>
              <w:t>к</w:t>
            </w:r>
            <w:r w:rsidRPr="001D1DA1">
              <w:rPr>
                <w:rFonts w:ascii="Times New Roman" w:hAnsi="Times New Roman" w:cs="Times New Roman"/>
                <w:sz w:val="24"/>
                <w:szCs w:val="24"/>
                <w:lang w:val="en-US"/>
              </w:rPr>
              <w:t>/</w:t>
            </w:r>
            <w:r w:rsidRPr="001D1DA1">
              <w:rPr>
                <w:rFonts w:ascii="Times New Roman" w:hAnsi="Times New Roman" w:cs="Times New Roman"/>
                <w:sz w:val="24"/>
                <w:szCs w:val="24"/>
              </w:rPr>
              <w:t>с</w:t>
            </w:r>
            <w:r w:rsidRPr="001D1DA1">
              <w:rPr>
                <w:rFonts w:ascii="Times New Roman" w:hAnsi="Times New Roman" w:cs="Times New Roman"/>
                <w:sz w:val="24"/>
                <w:szCs w:val="24"/>
                <w:lang w:val="en-US"/>
              </w:rPr>
              <w:t xml:space="preserve"> 00000000000000000002</w:t>
            </w:r>
          </w:p>
          <w:p w:rsidR="001D1DA1" w:rsidRPr="001D1DA1" w:rsidRDefault="001D1DA1" w:rsidP="001D1DA1">
            <w:pPr>
              <w:spacing w:after="0"/>
              <w:rPr>
                <w:rFonts w:ascii="Times New Roman" w:hAnsi="Times New Roman" w:cs="Times New Roman"/>
                <w:sz w:val="24"/>
                <w:szCs w:val="24"/>
                <w:lang w:val="en-US"/>
              </w:rPr>
            </w:pPr>
            <w:r w:rsidRPr="001D1DA1">
              <w:rPr>
                <w:rFonts w:ascii="Times New Roman" w:hAnsi="Times New Roman" w:cs="Times New Roman"/>
                <w:sz w:val="24"/>
                <w:szCs w:val="24"/>
              </w:rPr>
              <w:t>т</w:t>
            </w:r>
            <w:r w:rsidRPr="001D1DA1">
              <w:rPr>
                <w:rFonts w:ascii="Times New Roman" w:hAnsi="Times New Roman" w:cs="Times New Roman"/>
                <w:sz w:val="24"/>
                <w:szCs w:val="24"/>
                <w:lang w:val="en-US"/>
              </w:rPr>
              <w:t>/</w:t>
            </w:r>
            <w:r w:rsidRPr="001D1DA1">
              <w:rPr>
                <w:rFonts w:ascii="Times New Roman" w:hAnsi="Times New Roman" w:cs="Times New Roman"/>
                <w:sz w:val="24"/>
                <w:szCs w:val="24"/>
              </w:rPr>
              <w:t>ф</w:t>
            </w:r>
            <w:r w:rsidRPr="001D1DA1">
              <w:rPr>
                <w:rFonts w:ascii="Times New Roman" w:hAnsi="Times New Roman" w:cs="Times New Roman"/>
                <w:sz w:val="24"/>
                <w:szCs w:val="24"/>
                <w:lang w:val="en-US"/>
              </w:rPr>
              <w:t xml:space="preserve"> 8-0000-00-00-01</w:t>
            </w:r>
          </w:p>
          <w:p w:rsidR="001D1DA1" w:rsidRPr="001D1DA1" w:rsidRDefault="001D1DA1" w:rsidP="001D1DA1">
            <w:pPr>
              <w:spacing w:after="0"/>
              <w:rPr>
                <w:rFonts w:ascii="Times New Roman" w:hAnsi="Times New Roman" w:cs="Times New Roman"/>
                <w:sz w:val="24"/>
                <w:szCs w:val="24"/>
                <w:lang w:val="en-US"/>
              </w:rPr>
            </w:pPr>
            <w:r w:rsidRPr="001D1DA1">
              <w:rPr>
                <w:rFonts w:ascii="Times New Roman" w:hAnsi="Times New Roman" w:cs="Times New Roman"/>
                <w:sz w:val="24"/>
                <w:szCs w:val="24"/>
                <w:lang w:val="en-US"/>
              </w:rPr>
              <w:t>e-mail: primer1@ primer1.ru</w:t>
            </w:r>
          </w:p>
          <w:p w:rsidR="001D1DA1" w:rsidRPr="001D1DA1" w:rsidRDefault="001D1DA1" w:rsidP="001D1DA1">
            <w:pPr>
              <w:spacing w:after="0"/>
              <w:rPr>
                <w:rFonts w:ascii="Times New Roman" w:hAnsi="Times New Roman" w:cs="Times New Roman"/>
                <w:sz w:val="24"/>
                <w:szCs w:val="24"/>
                <w:lang w:val="en-US"/>
              </w:rPr>
            </w:pP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r w:rsidRPr="001D1DA1">
              <w:rPr>
                <w:rFonts w:ascii="Times New Roman" w:hAnsi="Times New Roman" w:cs="Times New Roman"/>
                <w:sz w:val="24"/>
                <w:szCs w:val="24"/>
              </w:rPr>
              <w:t>Директор</w:t>
            </w: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r w:rsidRPr="001D1DA1">
              <w:rPr>
                <w:rFonts w:ascii="Times New Roman" w:hAnsi="Times New Roman" w:cs="Times New Roman"/>
                <w:sz w:val="24"/>
                <w:szCs w:val="24"/>
              </w:rPr>
              <w:t xml:space="preserve">_______________________ </w:t>
            </w:r>
            <w:r w:rsidR="00DC1141" w:rsidRPr="001D1DA1">
              <w:rPr>
                <w:rFonts w:ascii="Times New Roman" w:hAnsi="Times New Roman" w:cs="Times New Roman"/>
                <w:sz w:val="24"/>
                <w:szCs w:val="24"/>
              </w:rPr>
              <w:t>Иванов И.И.</w:t>
            </w: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proofErr w:type="spellStart"/>
            <w:r w:rsidRPr="001D1DA1">
              <w:rPr>
                <w:rFonts w:ascii="Times New Roman" w:hAnsi="Times New Roman" w:cs="Times New Roman"/>
                <w:sz w:val="24"/>
                <w:szCs w:val="24"/>
              </w:rPr>
              <w:t>м.п</w:t>
            </w:r>
            <w:proofErr w:type="spellEnd"/>
            <w:r w:rsidRPr="001D1DA1">
              <w:rPr>
                <w:rFonts w:ascii="Times New Roman" w:hAnsi="Times New Roman" w:cs="Times New Roman"/>
                <w:sz w:val="24"/>
                <w:szCs w:val="24"/>
              </w:rPr>
              <w:t>.</w:t>
            </w:r>
          </w:p>
        </w:tc>
        <w:tc>
          <w:tcPr>
            <w:tcW w:w="5040" w:type="dxa"/>
          </w:tcPr>
          <w:p w:rsidR="001D1DA1" w:rsidRPr="001D1DA1" w:rsidRDefault="00DC1141" w:rsidP="001D1DA1">
            <w:pPr>
              <w:spacing w:after="0"/>
              <w:jc w:val="center"/>
              <w:rPr>
                <w:rFonts w:ascii="Times New Roman" w:hAnsi="Times New Roman" w:cs="Times New Roman"/>
                <w:sz w:val="24"/>
                <w:szCs w:val="24"/>
              </w:rPr>
            </w:pPr>
            <w:r>
              <w:rPr>
                <w:rFonts w:ascii="Times New Roman" w:hAnsi="Times New Roman" w:cs="Times New Roman"/>
                <w:b/>
                <w:sz w:val="24"/>
                <w:szCs w:val="24"/>
              </w:rPr>
              <w:t>Субарендатор</w:t>
            </w:r>
          </w:p>
          <w:p w:rsidR="001D1DA1" w:rsidRPr="001D1DA1" w:rsidRDefault="001D1DA1" w:rsidP="001D1DA1">
            <w:pPr>
              <w:spacing w:after="0"/>
              <w:rPr>
                <w:rFonts w:ascii="Times New Roman" w:hAnsi="Times New Roman" w:cs="Times New Roman"/>
                <w:sz w:val="24"/>
                <w:szCs w:val="24"/>
              </w:rPr>
            </w:pPr>
            <w:r w:rsidRPr="001D1DA1">
              <w:rPr>
                <w:rFonts w:ascii="Times New Roman" w:hAnsi="Times New Roman" w:cs="Times New Roman"/>
                <w:sz w:val="24"/>
                <w:szCs w:val="24"/>
              </w:rPr>
              <w:t>ООО «Сторона 2»</w:t>
            </w:r>
          </w:p>
          <w:p w:rsidR="001D1DA1" w:rsidRPr="001D1DA1" w:rsidRDefault="001D1DA1" w:rsidP="001D1DA1">
            <w:pPr>
              <w:pStyle w:val="ConsNormal"/>
              <w:spacing w:line="276" w:lineRule="auto"/>
              <w:rPr>
                <w:rFonts w:ascii="Times New Roman" w:hAnsi="Times New Roman" w:cs="Times New Roman"/>
                <w:sz w:val="24"/>
                <w:szCs w:val="24"/>
              </w:rPr>
            </w:pPr>
            <w:r w:rsidRPr="001D1DA1">
              <w:rPr>
                <w:rFonts w:ascii="Times New Roman" w:hAnsi="Times New Roman" w:cs="Times New Roman"/>
                <w:sz w:val="24"/>
                <w:szCs w:val="24"/>
              </w:rPr>
              <w:t xml:space="preserve">191000, г. Санкт-Петербург, </w:t>
            </w:r>
          </w:p>
          <w:p w:rsidR="001D1DA1" w:rsidRPr="001D1DA1" w:rsidRDefault="001D1DA1" w:rsidP="001D1DA1">
            <w:pPr>
              <w:pStyle w:val="ConsNormal"/>
              <w:spacing w:line="276" w:lineRule="auto"/>
              <w:rPr>
                <w:rFonts w:ascii="Times New Roman" w:hAnsi="Times New Roman" w:cs="Times New Roman"/>
                <w:sz w:val="24"/>
                <w:szCs w:val="24"/>
              </w:rPr>
            </w:pPr>
            <w:r w:rsidRPr="001D1DA1">
              <w:rPr>
                <w:rFonts w:ascii="Times New Roman" w:hAnsi="Times New Roman" w:cs="Times New Roman"/>
                <w:sz w:val="24"/>
                <w:szCs w:val="24"/>
              </w:rPr>
              <w:t>ул. Уличная, д. 2, кв. 2</w:t>
            </w:r>
          </w:p>
          <w:p w:rsidR="001D1DA1" w:rsidRPr="001D1DA1" w:rsidRDefault="001D1DA1" w:rsidP="001D1DA1">
            <w:pPr>
              <w:pStyle w:val="ConsNormal"/>
              <w:spacing w:line="276" w:lineRule="auto"/>
              <w:rPr>
                <w:rFonts w:ascii="Times New Roman" w:hAnsi="Times New Roman" w:cs="Times New Roman"/>
                <w:sz w:val="24"/>
                <w:szCs w:val="24"/>
              </w:rPr>
            </w:pPr>
            <w:r w:rsidRPr="001D1DA1">
              <w:rPr>
                <w:rFonts w:ascii="Times New Roman" w:hAnsi="Times New Roman" w:cs="Times New Roman"/>
                <w:sz w:val="24"/>
                <w:szCs w:val="24"/>
              </w:rPr>
              <w:t>ИНН: 7777744455</w:t>
            </w:r>
          </w:p>
          <w:p w:rsidR="001D1DA1" w:rsidRPr="001D1DA1" w:rsidRDefault="001D1DA1" w:rsidP="001D1DA1">
            <w:pPr>
              <w:pStyle w:val="ConsNormal"/>
              <w:spacing w:line="276" w:lineRule="auto"/>
              <w:rPr>
                <w:rFonts w:ascii="Times New Roman" w:hAnsi="Times New Roman" w:cs="Times New Roman"/>
                <w:sz w:val="24"/>
                <w:szCs w:val="24"/>
              </w:rPr>
            </w:pPr>
            <w:r w:rsidRPr="001D1DA1">
              <w:rPr>
                <w:rFonts w:ascii="Times New Roman" w:hAnsi="Times New Roman" w:cs="Times New Roman"/>
                <w:sz w:val="24"/>
                <w:szCs w:val="24"/>
              </w:rPr>
              <w:t>ОГРН: 9848484848484</w:t>
            </w:r>
          </w:p>
          <w:p w:rsidR="001D1DA1" w:rsidRPr="001D1DA1" w:rsidRDefault="001D1DA1" w:rsidP="001D1DA1">
            <w:pPr>
              <w:spacing w:after="0"/>
              <w:rPr>
                <w:rFonts w:ascii="Times New Roman" w:hAnsi="Times New Roman" w:cs="Times New Roman"/>
                <w:sz w:val="24"/>
                <w:szCs w:val="24"/>
              </w:rPr>
            </w:pPr>
            <w:r w:rsidRPr="001D1DA1">
              <w:rPr>
                <w:rFonts w:ascii="Times New Roman" w:hAnsi="Times New Roman" w:cs="Times New Roman"/>
                <w:sz w:val="24"/>
                <w:szCs w:val="24"/>
              </w:rPr>
              <w:t>БИК 000000002</w:t>
            </w:r>
          </w:p>
          <w:p w:rsidR="001D1DA1" w:rsidRPr="001D1DA1" w:rsidRDefault="001D1DA1" w:rsidP="001D1DA1">
            <w:pPr>
              <w:spacing w:after="0"/>
              <w:rPr>
                <w:rFonts w:ascii="Times New Roman" w:hAnsi="Times New Roman" w:cs="Times New Roman"/>
                <w:sz w:val="24"/>
                <w:szCs w:val="24"/>
              </w:rPr>
            </w:pPr>
            <w:proofErr w:type="gramStart"/>
            <w:r w:rsidRPr="001D1DA1">
              <w:rPr>
                <w:rFonts w:ascii="Times New Roman" w:hAnsi="Times New Roman" w:cs="Times New Roman"/>
                <w:sz w:val="24"/>
                <w:szCs w:val="24"/>
              </w:rPr>
              <w:t>р</w:t>
            </w:r>
            <w:proofErr w:type="gramEnd"/>
            <w:r w:rsidRPr="001D1DA1">
              <w:rPr>
                <w:rFonts w:ascii="Times New Roman" w:hAnsi="Times New Roman" w:cs="Times New Roman"/>
                <w:sz w:val="24"/>
                <w:szCs w:val="24"/>
              </w:rPr>
              <w:t>/с 00000000000000000004</w:t>
            </w:r>
          </w:p>
          <w:p w:rsidR="001D1DA1" w:rsidRPr="001D1DA1" w:rsidRDefault="001D1DA1" w:rsidP="001D1DA1">
            <w:pPr>
              <w:spacing w:after="0"/>
              <w:rPr>
                <w:rFonts w:ascii="Times New Roman" w:hAnsi="Times New Roman" w:cs="Times New Roman"/>
                <w:sz w:val="24"/>
                <w:szCs w:val="24"/>
              </w:rPr>
            </w:pPr>
            <w:r w:rsidRPr="001D1DA1">
              <w:rPr>
                <w:rFonts w:ascii="Times New Roman" w:hAnsi="Times New Roman" w:cs="Times New Roman"/>
                <w:sz w:val="24"/>
                <w:szCs w:val="24"/>
              </w:rPr>
              <w:t>в ПАО АКБ «Банк» г. Санкт-Петербург</w:t>
            </w:r>
          </w:p>
          <w:p w:rsidR="001D1DA1" w:rsidRPr="001D1DA1" w:rsidRDefault="001D1DA1" w:rsidP="001D1DA1">
            <w:pPr>
              <w:spacing w:after="0"/>
              <w:rPr>
                <w:rFonts w:ascii="Times New Roman" w:hAnsi="Times New Roman" w:cs="Times New Roman"/>
                <w:sz w:val="24"/>
                <w:szCs w:val="24"/>
                <w:lang w:val="en-US"/>
              </w:rPr>
            </w:pPr>
            <w:r w:rsidRPr="001D1DA1">
              <w:rPr>
                <w:rFonts w:ascii="Times New Roman" w:hAnsi="Times New Roman" w:cs="Times New Roman"/>
                <w:sz w:val="24"/>
                <w:szCs w:val="24"/>
              </w:rPr>
              <w:t>к</w:t>
            </w:r>
            <w:r w:rsidRPr="001D1DA1">
              <w:rPr>
                <w:rFonts w:ascii="Times New Roman" w:hAnsi="Times New Roman" w:cs="Times New Roman"/>
                <w:sz w:val="24"/>
                <w:szCs w:val="24"/>
                <w:lang w:val="en-US"/>
              </w:rPr>
              <w:t>/</w:t>
            </w:r>
            <w:r w:rsidRPr="001D1DA1">
              <w:rPr>
                <w:rFonts w:ascii="Times New Roman" w:hAnsi="Times New Roman" w:cs="Times New Roman"/>
                <w:sz w:val="24"/>
                <w:szCs w:val="24"/>
              </w:rPr>
              <w:t>с</w:t>
            </w:r>
            <w:r w:rsidRPr="001D1DA1">
              <w:rPr>
                <w:rFonts w:ascii="Times New Roman" w:hAnsi="Times New Roman" w:cs="Times New Roman"/>
                <w:sz w:val="24"/>
                <w:szCs w:val="24"/>
                <w:lang w:val="en-US"/>
              </w:rPr>
              <w:t xml:space="preserve"> 00000000000000000004</w:t>
            </w:r>
          </w:p>
          <w:p w:rsidR="001D1DA1" w:rsidRPr="001D1DA1" w:rsidRDefault="001D1DA1" w:rsidP="001D1DA1">
            <w:pPr>
              <w:spacing w:after="0"/>
              <w:rPr>
                <w:rFonts w:ascii="Times New Roman" w:hAnsi="Times New Roman" w:cs="Times New Roman"/>
                <w:sz w:val="24"/>
                <w:szCs w:val="24"/>
                <w:lang w:val="en-US"/>
              </w:rPr>
            </w:pPr>
            <w:r w:rsidRPr="001D1DA1">
              <w:rPr>
                <w:rFonts w:ascii="Times New Roman" w:hAnsi="Times New Roman" w:cs="Times New Roman"/>
                <w:sz w:val="24"/>
                <w:szCs w:val="24"/>
              </w:rPr>
              <w:t>т</w:t>
            </w:r>
            <w:r w:rsidRPr="001D1DA1">
              <w:rPr>
                <w:rFonts w:ascii="Times New Roman" w:hAnsi="Times New Roman" w:cs="Times New Roman"/>
                <w:sz w:val="24"/>
                <w:szCs w:val="24"/>
                <w:lang w:val="en-US"/>
              </w:rPr>
              <w:t>/</w:t>
            </w:r>
            <w:r w:rsidRPr="001D1DA1">
              <w:rPr>
                <w:rFonts w:ascii="Times New Roman" w:hAnsi="Times New Roman" w:cs="Times New Roman"/>
                <w:sz w:val="24"/>
                <w:szCs w:val="24"/>
              </w:rPr>
              <w:t>ф</w:t>
            </w:r>
            <w:r w:rsidRPr="001D1DA1">
              <w:rPr>
                <w:rFonts w:ascii="Times New Roman" w:hAnsi="Times New Roman" w:cs="Times New Roman"/>
                <w:sz w:val="24"/>
                <w:szCs w:val="24"/>
                <w:lang w:val="en-US"/>
              </w:rPr>
              <w:t xml:space="preserve"> 8-0000-00-00-02</w:t>
            </w:r>
          </w:p>
          <w:p w:rsidR="001D1DA1" w:rsidRPr="001D1DA1" w:rsidRDefault="001D1DA1" w:rsidP="001D1DA1">
            <w:pPr>
              <w:spacing w:after="0"/>
              <w:rPr>
                <w:rFonts w:ascii="Times New Roman" w:hAnsi="Times New Roman" w:cs="Times New Roman"/>
                <w:sz w:val="24"/>
                <w:szCs w:val="24"/>
                <w:lang w:val="en-US"/>
              </w:rPr>
            </w:pPr>
            <w:r w:rsidRPr="001D1DA1">
              <w:rPr>
                <w:rFonts w:ascii="Times New Roman" w:hAnsi="Times New Roman" w:cs="Times New Roman"/>
                <w:sz w:val="24"/>
                <w:szCs w:val="24"/>
                <w:lang w:val="en-US"/>
              </w:rPr>
              <w:t>e-mail: primer2@ primer2.ru</w:t>
            </w:r>
          </w:p>
          <w:p w:rsidR="001D1DA1" w:rsidRPr="001D1DA1" w:rsidRDefault="001D1DA1" w:rsidP="001D1DA1">
            <w:pPr>
              <w:spacing w:after="0"/>
              <w:rPr>
                <w:rFonts w:ascii="Times New Roman" w:hAnsi="Times New Roman" w:cs="Times New Roman"/>
                <w:sz w:val="24"/>
                <w:szCs w:val="24"/>
                <w:lang w:val="en-US"/>
              </w:rPr>
            </w:pP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r w:rsidRPr="001D1DA1">
              <w:rPr>
                <w:rFonts w:ascii="Times New Roman" w:hAnsi="Times New Roman" w:cs="Times New Roman"/>
                <w:sz w:val="24"/>
                <w:szCs w:val="24"/>
              </w:rPr>
              <w:t>Директор</w:t>
            </w: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p>
          <w:p w:rsidR="001D1DA1" w:rsidRPr="001D1DA1" w:rsidRDefault="001D1DA1" w:rsidP="001D1DA1">
            <w:pPr>
              <w:widowControl w:val="0"/>
              <w:autoSpaceDE w:val="0"/>
              <w:autoSpaceDN w:val="0"/>
              <w:adjustRightInd w:val="0"/>
              <w:spacing w:after="0"/>
              <w:jc w:val="both"/>
              <w:rPr>
                <w:rFonts w:ascii="Times New Roman" w:hAnsi="Times New Roman" w:cs="Times New Roman"/>
                <w:sz w:val="24"/>
                <w:szCs w:val="24"/>
              </w:rPr>
            </w:pPr>
            <w:r w:rsidRPr="001D1DA1">
              <w:rPr>
                <w:rFonts w:ascii="Times New Roman" w:hAnsi="Times New Roman" w:cs="Times New Roman"/>
                <w:sz w:val="24"/>
                <w:szCs w:val="24"/>
              </w:rPr>
              <w:t xml:space="preserve">_______________________ </w:t>
            </w:r>
            <w:r w:rsidR="00DC1141" w:rsidRPr="001D1DA1">
              <w:rPr>
                <w:rFonts w:ascii="Times New Roman" w:hAnsi="Times New Roman" w:cs="Times New Roman"/>
                <w:sz w:val="24"/>
                <w:szCs w:val="24"/>
              </w:rPr>
              <w:t>Петров П.П.</w:t>
            </w:r>
          </w:p>
          <w:p w:rsidR="001D1DA1" w:rsidRPr="001D1DA1" w:rsidRDefault="001D1DA1" w:rsidP="001D1DA1">
            <w:pPr>
              <w:spacing w:after="0"/>
              <w:rPr>
                <w:rFonts w:ascii="Times New Roman" w:hAnsi="Times New Roman" w:cs="Times New Roman"/>
                <w:sz w:val="24"/>
                <w:szCs w:val="24"/>
              </w:rPr>
            </w:pPr>
            <w:proofErr w:type="spellStart"/>
            <w:r w:rsidRPr="001D1DA1">
              <w:rPr>
                <w:rFonts w:ascii="Times New Roman" w:hAnsi="Times New Roman" w:cs="Times New Roman"/>
                <w:sz w:val="24"/>
                <w:szCs w:val="24"/>
              </w:rPr>
              <w:t>м.п</w:t>
            </w:r>
            <w:proofErr w:type="spellEnd"/>
            <w:r w:rsidRPr="001D1DA1">
              <w:rPr>
                <w:rFonts w:ascii="Times New Roman" w:hAnsi="Times New Roman" w:cs="Times New Roman"/>
                <w:sz w:val="24"/>
                <w:szCs w:val="24"/>
              </w:rPr>
              <w:t>.</w:t>
            </w:r>
          </w:p>
        </w:tc>
      </w:tr>
    </w:tbl>
    <w:p w:rsidR="00EA2B49" w:rsidRPr="004D2004" w:rsidRDefault="00EA2B49" w:rsidP="008F107F">
      <w:pPr>
        <w:spacing w:after="0"/>
        <w:jc w:val="both"/>
        <w:rPr>
          <w:rFonts w:ascii="Times New Roman" w:hAnsi="Times New Roman" w:cs="Times New Roman"/>
          <w:sz w:val="24"/>
          <w:szCs w:val="24"/>
        </w:rPr>
      </w:pPr>
    </w:p>
    <w:sectPr w:rsidR="00EA2B49" w:rsidRPr="004D2004" w:rsidSect="008B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2440"/>
    <w:multiLevelType w:val="multilevel"/>
    <w:tmpl w:val="00AC24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04"/>
    <w:rsid w:val="001D1DA1"/>
    <w:rsid w:val="004D2004"/>
    <w:rsid w:val="008F107F"/>
    <w:rsid w:val="00AD2533"/>
    <w:rsid w:val="00DC1141"/>
    <w:rsid w:val="00E12963"/>
    <w:rsid w:val="00EA2B49"/>
    <w:rsid w:val="00FA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2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8F107F"/>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3">
    <w:name w:val="Hyperlink"/>
    <w:basedOn w:val="a0"/>
    <w:uiPriority w:val="99"/>
    <w:unhideWhenUsed/>
    <w:rsid w:val="00FA6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2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8F107F"/>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3">
    <w:name w:val="Hyperlink"/>
    <w:basedOn w:val="a0"/>
    <w:uiPriority w:val="99"/>
    <w:unhideWhenUsed/>
    <w:rsid w:val="00FA6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7</cp:revision>
  <dcterms:created xsi:type="dcterms:W3CDTF">2021-01-20T12:34:00Z</dcterms:created>
  <dcterms:modified xsi:type="dcterms:W3CDTF">2021-01-22T12:44:00Z</dcterms:modified>
</cp:coreProperties>
</file>