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50" w:line="240" w:lineRule="auto"/>
        <w:jc w:val="center"/>
        <w:rPr>
          <w:rFonts w:hint="default" w:ascii="Times New Roman" w:hAnsi="Times New Roman" w:cs="Times New Roman"/>
          <w:sz w:val="22"/>
          <w:szCs w:val="22"/>
        </w:rPr>
      </w:pPr>
      <w:bookmarkStart w:id="0" w:name="_GoBack"/>
      <w:bookmarkEnd w:id="0"/>
      <w:r>
        <w:rPr>
          <w:rFonts w:hint="default" w:ascii="Times New Roman" w:hAnsi="Times New Roman" w:cs="Times New Roman"/>
          <w:color w:val="333333"/>
          <w:sz w:val="22"/>
          <w:szCs w:val="22"/>
        </w:rPr>
        <w:t>АВТОРСКИЙ ДОГОВОР</w:t>
      </w:r>
    </w:p>
    <w:p>
      <w:pPr>
        <w:spacing w:before="0" w:after="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с художником</w:t>
      </w:r>
    </w:p>
    <w:p>
      <w:pPr>
        <w:spacing w:line="240" w:lineRule="auto"/>
        <w:rPr>
          <w:rFonts w:hint="default" w:ascii="Times New Roman" w:hAnsi="Times New Roman" w:cs="Times New Roman"/>
          <w:sz w:val="22"/>
          <w:szCs w:val="22"/>
        </w:rPr>
      </w:pPr>
    </w:p>
    <w:p>
      <w:pPr>
        <w:spacing w:line="240" w:lineRule="auto"/>
        <w:rPr>
          <w:rFonts w:hint="default" w:ascii="Times New Roman" w:hAnsi="Times New Roman" w:cs="Times New Roman"/>
          <w:sz w:val="22"/>
          <w:szCs w:val="22"/>
        </w:rPr>
      </w:pPr>
    </w:p>
    <w:tbl>
      <w:tblPr>
        <w:tblStyle w:val="5"/>
        <w:tblW w:w="907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535"/>
        <w:gridCol w:w="4535"/>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c>
          <w:tcPr>
            <w:tcW w:w="4535" w:type="dxa"/>
            <w:tcBorders>
              <w:top w:val="single" w:color="FFFFFF" w:sz="0" w:space="0"/>
              <w:left w:val="single" w:color="FFFFFF" w:sz="0" w:space="0"/>
              <w:bottom w:val="single" w:color="FFFFFF" w:sz="0" w:space="0"/>
              <w:right w:val="single" w:color="FFFFFF" w:sz="0" w:space="0"/>
            </w:tcBorders>
          </w:tcPr>
          <w:p>
            <w:pPr>
              <w:spacing w:before="0" w:after="0" w:line="240" w:lineRule="auto"/>
              <w:rPr>
                <w:rFonts w:hint="default" w:ascii="Times New Roman" w:hAnsi="Times New Roman" w:cs="Times New Roman"/>
                <w:color w:val="auto"/>
                <w:sz w:val="22"/>
                <w:szCs w:val="22"/>
                <w:lang w:val="ru-RU"/>
              </w:rPr>
            </w:pPr>
            <w:r>
              <w:rPr>
                <w:rFonts w:hint="default" w:ascii="Times New Roman" w:hAnsi="Times New Roman" w:cs="Times New Roman"/>
                <w:color w:val="auto"/>
                <w:sz w:val="22"/>
                <w:szCs w:val="22"/>
              </w:rPr>
              <w:t>г.</w:t>
            </w:r>
            <w:r>
              <w:rPr>
                <w:rFonts w:hint="default" w:ascii="Times New Roman" w:hAnsi="Times New Roman" w:cs="Times New Roman"/>
                <w:color w:val="auto"/>
                <w:sz w:val="22"/>
                <w:szCs w:val="22"/>
                <w:lang w:val="ru-RU"/>
              </w:rPr>
              <w:t xml:space="preserve"> Москва</w:t>
            </w:r>
          </w:p>
        </w:tc>
        <w:tc>
          <w:tcPr>
            <w:tcW w:w="4535" w:type="dxa"/>
            <w:tcBorders>
              <w:top w:val="single" w:color="FFFFFF" w:sz="0" w:space="0"/>
              <w:left w:val="single" w:color="FFFFFF" w:sz="0" w:space="0"/>
              <w:bottom w:val="single" w:color="FFFFFF" w:sz="0" w:space="0"/>
              <w:right w:val="single" w:color="FFFFFF" w:sz="0" w:space="0"/>
            </w:tcBorders>
          </w:tcPr>
          <w:p>
            <w:pPr>
              <w:spacing w:before="0" w:after="0" w:line="240" w:lineRule="auto"/>
              <w:jc w:val="right"/>
              <w:rPr>
                <w:rFonts w:hint="default" w:ascii="Times New Roman" w:hAnsi="Times New Roman" w:cs="Times New Roman"/>
                <w:color w:val="auto"/>
                <w:sz w:val="22"/>
                <w:szCs w:val="22"/>
              </w:rPr>
            </w:pPr>
            <w:r>
              <w:rPr>
                <w:rFonts w:hint="default" w:ascii="Times New Roman" w:hAnsi="Times New Roman" w:cs="Times New Roman"/>
                <w:color w:val="auto"/>
                <w:sz w:val="22"/>
                <w:szCs w:val="22"/>
              </w:rPr>
              <w:t>«</w:t>
            </w:r>
            <w:r>
              <w:rPr>
                <w:rFonts w:hint="default" w:ascii="Times New Roman" w:hAnsi="Times New Roman" w:cs="Times New Roman"/>
                <w:color w:val="auto"/>
                <w:sz w:val="22"/>
                <w:szCs w:val="22"/>
                <w:lang w:val="ru-RU"/>
              </w:rPr>
              <w:t>09</w:t>
            </w:r>
            <w:r>
              <w:rPr>
                <w:rFonts w:hint="default" w:ascii="Times New Roman" w:hAnsi="Times New Roman" w:cs="Times New Roman"/>
                <w:color w:val="auto"/>
                <w:sz w:val="22"/>
                <w:szCs w:val="22"/>
              </w:rPr>
              <w:t xml:space="preserve">» </w:t>
            </w:r>
            <w:r>
              <w:rPr>
                <w:rFonts w:hint="default" w:ascii="Times New Roman" w:hAnsi="Times New Roman" w:cs="Times New Roman"/>
                <w:color w:val="auto"/>
                <w:sz w:val="22"/>
                <w:szCs w:val="22"/>
                <w:lang w:val="ru-RU"/>
              </w:rPr>
              <w:t>сентября</w:t>
            </w:r>
            <w:r>
              <w:rPr>
                <w:rFonts w:hint="default" w:ascii="Times New Roman" w:hAnsi="Times New Roman" w:cs="Times New Roman"/>
                <w:color w:val="auto"/>
                <w:sz w:val="22"/>
                <w:szCs w:val="22"/>
              </w:rPr>
              <w:t xml:space="preserve"> 2020 г.</w:t>
            </w:r>
          </w:p>
        </w:tc>
      </w:tr>
    </w:tbl>
    <w:p>
      <w:pPr>
        <w:spacing w:line="240" w:lineRule="auto"/>
        <w:rPr>
          <w:rFonts w:hint="default" w:ascii="Times New Roman" w:hAnsi="Times New Roman" w:cs="Times New Roman"/>
          <w:sz w:val="22"/>
          <w:szCs w:val="22"/>
        </w:rPr>
      </w:pPr>
    </w:p>
    <w:p>
      <w:pPr>
        <w:spacing w:line="240" w:lineRule="auto"/>
        <w:rPr>
          <w:rFonts w:hint="default" w:ascii="Times New Roman" w:hAnsi="Times New Roman" w:cs="Times New Roman"/>
          <w:color w:val="auto"/>
          <w:sz w:val="22"/>
          <w:szCs w:val="22"/>
        </w:rPr>
      </w:pPr>
      <w:r>
        <w:rPr>
          <w:rFonts w:hint="default" w:ascii="Times New Roman" w:hAnsi="Times New Roman" w:eastAsia="Helvetica" w:cs="Times New Roman"/>
          <w:i w:val="0"/>
          <w:caps w:val="0"/>
          <w:color w:val="auto"/>
          <w:spacing w:val="0"/>
          <w:sz w:val="22"/>
          <w:szCs w:val="22"/>
          <w:shd w:val="clear" w:fill="FFFFFF"/>
        </w:rPr>
        <w:t xml:space="preserve">ООО </w:t>
      </w:r>
      <w:r>
        <w:rPr>
          <w:rFonts w:hint="default" w:ascii="Times New Roman" w:hAnsi="Times New Roman" w:eastAsia="Helvetica" w:cs="Times New Roman"/>
          <w:i w:val="0"/>
          <w:caps w:val="0"/>
          <w:color w:val="auto"/>
          <w:spacing w:val="0"/>
          <w:sz w:val="22"/>
          <w:szCs w:val="22"/>
          <w:shd w:val="clear" w:fill="FFFFFF"/>
          <w:lang w:val="ru-RU"/>
        </w:rPr>
        <w:t>«</w:t>
      </w:r>
      <w:r>
        <w:rPr>
          <w:rFonts w:hint="default" w:ascii="Times New Roman" w:hAnsi="Times New Roman" w:eastAsia="Helvetica" w:cs="Times New Roman"/>
          <w:i w:val="0"/>
          <w:caps w:val="0"/>
          <w:color w:val="auto"/>
          <w:spacing w:val="0"/>
          <w:sz w:val="22"/>
          <w:szCs w:val="22"/>
          <w:shd w:val="clear" w:fill="FFFFFF"/>
        </w:rPr>
        <w:t>znaybiz.ru</w:t>
      </w:r>
      <w:r>
        <w:rPr>
          <w:rFonts w:hint="default" w:ascii="Times New Roman" w:hAnsi="Times New Roman" w:eastAsia="Helvetica" w:cs="Times New Roman"/>
          <w:i w:val="0"/>
          <w:caps w:val="0"/>
          <w:color w:val="auto"/>
          <w:spacing w:val="0"/>
          <w:sz w:val="22"/>
          <w:szCs w:val="22"/>
          <w:shd w:val="clear" w:fill="FFFFFF"/>
          <w:lang w:val="ru-RU"/>
        </w:rPr>
        <w:t>»</w:t>
      </w:r>
      <w:r>
        <w:rPr>
          <w:rFonts w:hint="default" w:ascii="Times New Roman" w:hAnsi="Times New Roman" w:cs="Times New Roman"/>
          <w:color w:val="auto"/>
          <w:sz w:val="22"/>
          <w:szCs w:val="22"/>
        </w:rPr>
        <w:t xml:space="preserve"> в лице </w:t>
      </w:r>
      <w:r>
        <w:rPr>
          <w:rFonts w:hint="default" w:ascii="Times New Roman" w:hAnsi="Times New Roman" w:cs="Times New Roman"/>
          <w:color w:val="auto"/>
          <w:sz w:val="22"/>
          <w:szCs w:val="22"/>
          <w:lang w:val="ru-RU"/>
        </w:rPr>
        <w:t>директора Иванова Ивана Ивановича</w:t>
      </w:r>
      <w:r>
        <w:rPr>
          <w:rFonts w:hint="default" w:ascii="Times New Roman" w:hAnsi="Times New Roman" w:cs="Times New Roman"/>
          <w:color w:val="auto"/>
          <w:sz w:val="22"/>
          <w:szCs w:val="22"/>
        </w:rPr>
        <w:t xml:space="preserve">, действующего на основании </w:t>
      </w:r>
      <w:r>
        <w:rPr>
          <w:rFonts w:hint="default" w:ascii="Times New Roman" w:hAnsi="Times New Roman" w:cs="Times New Roman"/>
          <w:color w:val="auto"/>
          <w:sz w:val="22"/>
          <w:szCs w:val="22"/>
          <w:lang w:val="ru-RU"/>
        </w:rPr>
        <w:t>Устава</w:t>
      </w:r>
      <w:r>
        <w:rPr>
          <w:rFonts w:hint="default" w:ascii="Times New Roman" w:hAnsi="Times New Roman" w:cs="Times New Roman"/>
          <w:color w:val="auto"/>
          <w:sz w:val="22"/>
          <w:szCs w:val="22"/>
        </w:rPr>
        <w:t>, именуемый в дальнейшем «</w:t>
      </w:r>
      <w:r>
        <w:rPr>
          <w:rFonts w:hint="default" w:ascii="Times New Roman" w:hAnsi="Times New Roman" w:cs="Times New Roman"/>
          <w:b/>
          <w:color w:val="auto"/>
          <w:sz w:val="22"/>
          <w:szCs w:val="22"/>
        </w:rPr>
        <w:t>Заказчик</w:t>
      </w:r>
      <w:r>
        <w:rPr>
          <w:rFonts w:hint="default" w:ascii="Times New Roman" w:hAnsi="Times New Roman" w:cs="Times New Roman"/>
          <w:color w:val="auto"/>
          <w:sz w:val="22"/>
          <w:szCs w:val="22"/>
        </w:rPr>
        <w:t xml:space="preserve">», с одной стороны, и гр. </w:t>
      </w:r>
      <w:r>
        <w:rPr>
          <w:rFonts w:hint="default" w:ascii="Times New Roman" w:hAnsi="Times New Roman" w:cs="Times New Roman"/>
          <w:color w:val="auto"/>
          <w:sz w:val="22"/>
          <w:szCs w:val="22"/>
          <w:lang w:val="ru-RU"/>
        </w:rPr>
        <w:t>Петров Петр Петрович</w:t>
      </w:r>
      <w:r>
        <w:rPr>
          <w:rFonts w:hint="default" w:ascii="Times New Roman" w:hAnsi="Times New Roman" w:cs="Times New Roman"/>
          <w:color w:val="auto"/>
          <w:sz w:val="22"/>
          <w:szCs w:val="22"/>
        </w:rPr>
        <w:t xml:space="preserve">, паспорт: серия </w:t>
      </w:r>
      <w:r>
        <w:rPr>
          <w:rFonts w:hint="default" w:ascii="Times New Roman" w:hAnsi="Times New Roman" w:cs="Times New Roman"/>
          <w:color w:val="auto"/>
          <w:sz w:val="22"/>
          <w:szCs w:val="22"/>
          <w:lang w:val="ru-RU"/>
        </w:rPr>
        <w:t>12345</w:t>
      </w:r>
      <w:r>
        <w:rPr>
          <w:rFonts w:hint="default" w:ascii="Times New Roman" w:hAnsi="Times New Roman" w:cs="Times New Roman"/>
          <w:color w:val="auto"/>
          <w:sz w:val="22"/>
          <w:szCs w:val="22"/>
        </w:rPr>
        <w:t xml:space="preserve">, № </w:t>
      </w:r>
      <w:r>
        <w:rPr>
          <w:rFonts w:hint="default" w:ascii="Times New Roman" w:hAnsi="Times New Roman" w:cs="Times New Roman"/>
          <w:color w:val="auto"/>
          <w:sz w:val="22"/>
          <w:szCs w:val="22"/>
          <w:lang w:val="ru-RU"/>
        </w:rPr>
        <w:t>567 8900</w:t>
      </w:r>
      <w:r>
        <w:rPr>
          <w:rFonts w:hint="default" w:ascii="Times New Roman" w:hAnsi="Times New Roman" w:cs="Times New Roman"/>
          <w:color w:val="auto"/>
          <w:sz w:val="22"/>
          <w:szCs w:val="22"/>
        </w:rPr>
        <w:t xml:space="preserve">, выданный </w:t>
      </w:r>
      <w:r>
        <w:rPr>
          <w:rFonts w:hint="default" w:ascii="Times New Roman" w:hAnsi="Times New Roman" w:cs="Times New Roman"/>
          <w:color w:val="auto"/>
          <w:sz w:val="22"/>
          <w:szCs w:val="22"/>
          <w:lang w:val="ru-RU"/>
        </w:rPr>
        <w:t>ОУФМС гор. Москвы</w:t>
      </w:r>
      <w:r>
        <w:rPr>
          <w:rFonts w:hint="default" w:ascii="Times New Roman" w:hAnsi="Times New Roman" w:cs="Times New Roman"/>
          <w:color w:val="auto"/>
          <w:sz w:val="22"/>
          <w:szCs w:val="22"/>
        </w:rPr>
        <w:t>, проживающий по адресу:</w:t>
      </w:r>
      <w:r>
        <w:rPr>
          <w:rFonts w:hint="default" w:ascii="Times New Roman" w:hAnsi="Times New Roman" w:cs="Times New Roman"/>
          <w:color w:val="auto"/>
          <w:sz w:val="22"/>
          <w:szCs w:val="22"/>
          <w:lang w:val="ru-RU"/>
        </w:rPr>
        <w:t xml:space="preserve"> г. Москва, ул. Пятнадцатая, д.15 кв.15</w:t>
      </w:r>
      <w:r>
        <w:rPr>
          <w:rFonts w:hint="default" w:ascii="Times New Roman" w:hAnsi="Times New Roman" w:cs="Times New Roman"/>
          <w:color w:val="auto"/>
          <w:sz w:val="22"/>
          <w:szCs w:val="22"/>
        </w:rPr>
        <w:t>, именуемый в дальнейшем «</w:t>
      </w:r>
      <w:r>
        <w:rPr>
          <w:rFonts w:hint="default" w:ascii="Times New Roman" w:hAnsi="Times New Roman" w:cs="Times New Roman"/>
          <w:b/>
          <w:color w:val="auto"/>
          <w:sz w:val="22"/>
          <w:szCs w:val="22"/>
        </w:rPr>
        <w:t>Исполнитель</w:t>
      </w:r>
      <w:r>
        <w:rPr>
          <w:rFonts w:hint="default" w:ascii="Times New Roman" w:hAnsi="Times New Roman" w:cs="Times New Roman"/>
          <w:color w:val="auto"/>
          <w:sz w:val="22"/>
          <w:szCs w:val="22"/>
        </w:rPr>
        <w:t>», с другой стороны, именуемые в дальнейшем «Стороны», заключили настоящий договор, в дальнейшем «</w:t>
      </w:r>
      <w:r>
        <w:rPr>
          <w:rFonts w:hint="default" w:ascii="Times New Roman" w:hAnsi="Times New Roman" w:cs="Times New Roman"/>
          <w:b/>
          <w:color w:val="auto"/>
          <w:sz w:val="22"/>
          <w:szCs w:val="22"/>
        </w:rPr>
        <w:t>Договор</w:t>
      </w:r>
      <w:r>
        <w:rPr>
          <w:rFonts w:hint="default" w:ascii="Times New Roman" w:hAnsi="Times New Roman" w:cs="Times New Roman"/>
          <w:color w:val="auto"/>
          <w:sz w:val="22"/>
          <w:szCs w:val="22"/>
        </w:rPr>
        <w:t>», о нижеследующем: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1. ПРЕДМЕТ ДОГОВОРА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1.1. Исполнитель обязуется создать серию изображений</w:t>
      </w:r>
      <w:r>
        <w:rPr>
          <w:rFonts w:hint="default" w:ascii="Times New Roman" w:hAnsi="Times New Roman" w:cs="Times New Roman"/>
          <w:color w:val="333333"/>
          <w:sz w:val="22"/>
          <w:szCs w:val="22"/>
          <w:lang w:val="ru-RU"/>
        </w:rPr>
        <w:t xml:space="preserve"> </w:t>
      </w:r>
      <w:r>
        <w:rPr>
          <w:rFonts w:hint="default" w:ascii="Times New Roman" w:hAnsi="Times New Roman" w:cs="Times New Roman"/>
          <w:color w:val="333333"/>
          <w:sz w:val="22"/>
          <w:szCs w:val="22"/>
        </w:rPr>
        <w:t>(далее – «Произведения») согласно заданиям Заказчика и передать Заказчику исключительные авторские права на использование Произведений в обусловленных настоящим договором пределах и на определенный договором срок, а Заказчик за создание произведений и предоставление исключительных прав на них уплачивает Исполнителю вознаграждение.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2. ПРАВА И ОБЯЗАННОСТИ СТОРОН</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 xml:space="preserve">2.1. Исполнитель обязуется создавать произведения в соответствии с Заданиями Заказчика, форма которых установлена в Приложении </w:t>
      </w:r>
      <w:r>
        <w:rPr>
          <w:rFonts w:hint="default" w:ascii="Times New Roman" w:hAnsi="Times New Roman" w:cs="Times New Roman"/>
          <w:color w:val="333333"/>
          <w:sz w:val="22"/>
          <w:szCs w:val="22"/>
          <w:lang w:val="ru-RU"/>
        </w:rPr>
        <w:t>№ 1</w:t>
      </w:r>
      <w:r>
        <w:rPr>
          <w:rFonts w:hint="default" w:ascii="Times New Roman" w:hAnsi="Times New Roman" w:cs="Times New Roman"/>
          <w:color w:val="333333"/>
          <w:sz w:val="22"/>
          <w:szCs w:val="22"/>
        </w:rPr>
        <w:t>, являющемся неотъемлемой частью настоящего договора.Два экземпляра задания подписываются обеими сторонами, и хранится у Заказчика. Исполнитель также обязуется следовать устным указаниям Заказчика, касающимся выполнения задания.</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2.2. Исполнитель обязуется создавать произведения своими силами и средствами и гарантирует наличие у него авторских прав на произведения. Сроки создания произведения предусматриваются в задании.</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2.3. Заказчик обязуется рассмотреть представленное произведение и известить Исполнителя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Исполнитель обязуется в согласованные сроки внести требуемые исправления и повторно представить произведение. При получении одобрения Заказчика Исполнитель обязуется представить произведение в виде контурного прорисованного изображения и его цветовые варианты в распечатанном виде, а также на машинном носителе в соответствии с требованиями Заказчика.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2.4. С окончательного варианта произведения снимается копия, на которой проставляются отметки о сдаче произведения Исполнителем и принятии его Заказчиком, подписи сторон, а также дата приемки. Произведение считается принятым с момента подписания сторонами копии произведения. Исполнителю передаются права только на то произведение, которое было принято по вышеуказанной форме.</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2.5. Договор на передачу исключительных авторских прав на произведение считается заключенным с момента подписания сторонами задания на создание соответствующего произведения. Договор считается заключенным на условиях задания и настоящего договора.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2.6. Исполнитель предоставляет Заказчику следующие исключительные права на создаваемые произведения:</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на воспроизведение произведения (дублирование, тиражирование или иное размножение, т. е. неоднократное придание объективной формы, допускающей его функциональное использование) без ограничения тиража;</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на распространение экземпляров произведения любым способом;</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на обнародование произведения, т. е. на сообщение произведения в какой-либо иной форме или каким-либо способом неопределенному кругу лиц;</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на публичное использование произведения и демонстрацию в информационных, рекламных и прочих целях;</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импортировать экземпляры произведения в целях распространения;</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использовать произведение под фирменным наименованием, производственной маркой и товарным знаком Заказчика;</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переделывать произведение, использовать его в качестве основы для создания иных изображений и иным образом перерабатывать произведение (право на переработку);</w:t>
      </w:r>
    </w:p>
    <w:p>
      <w:pPr>
        <w:spacing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l право переуступить на договорных условиях полученные по настоящему договору права третьим лицам.</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2.7. Размер вознаграждения Исполнителю за создаваемое произведение и передачу прав на него предусматривается в задании.</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2.8. Договор на передачу исключительных авторских прав заключается на срок действия авторского права на создаваемое произведение.</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2.9. Действие передаваемых исключительных авторских прав не ограничивается территориальными пределами.</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2.10. Исполнитель не сохраняет за собой право использовать произведение самостоятельно или предоставлять аналогичные права на его использование третьим лицам.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3. ОТВЕТСТВЕННОСТЬ СТОРОН</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3.3. В случаях, не предусмотренных договором, имущественная ответственность определяется в соответствии с действующим законодательством РФ.</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4. КОНФИДЕНЦИАЛЬНОСТЬ</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4.1. Условия настоящего договора и заданий конфиденциальны и не подлежат разглашению.</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5. РАЗРЕШЕНИЕ СПОРОВ</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6. СРОК ДЕЙСТВИЯ ДОГОВОРА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6.1. Настоящий договор вступает в силу с момента заключения и действует в те</w:t>
      </w:r>
      <w:r>
        <w:rPr>
          <w:rFonts w:hint="default" w:ascii="Times New Roman" w:hAnsi="Times New Roman" w:cs="Times New Roman"/>
          <w:color w:val="333333"/>
          <w:sz w:val="22"/>
          <w:szCs w:val="22"/>
          <w:lang w:val="ru-RU"/>
        </w:rPr>
        <w:t>чение шести месяцев</w:t>
      </w:r>
      <w:r>
        <w:rPr>
          <w:rFonts w:hint="default" w:ascii="Times New Roman" w:hAnsi="Times New Roman" w:cs="Times New Roman"/>
          <w:color w:val="333333"/>
          <w:sz w:val="22"/>
          <w:szCs w:val="22"/>
        </w:rPr>
        <w:t>. По окончании срока действия договор считается пролонгированным на тот же срок, если ни одна из сторон не заявит об обратном.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7. РАСТОРЖЕНИЕ ДОГОВОРА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7.1. Стороны вправе досрочно расторгнуть настоящий договор, а также договор на передачу исключительных авторских прав по взаимному письменному соглашению, а также в иных случаях, предусмотренных законом или настоящим договором.</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8. ЗАКЛЮЧИТЕЛЬНЫЕ ПОЛОЖЕНИЯ</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8.1.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8.3. Все уведомления и сообщения должны направляться в письменной форме.</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8.4. Договор составлен в двух экземплярах, из которых один находится у Исполнителя, второй – у Заказчика.</w:t>
      </w:r>
    </w:p>
    <w:p>
      <w:pPr>
        <w:spacing w:before="0" w:after="150"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8.5. Адреса и платежные реквизиты сторон:</w:t>
      </w: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9. ЮРИДИЧЕСКИЕ АДРЕСА И РЕКВИЗИТЫ СТОРОН</w:t>
      </w:r>
    </w:p>
    <w:p>
      <w:pPr>
        <w:spacing w:line="240" w:lineRule="auto"/>
        <w:rPr>
          <w:rFonts w:hint="default" w:ascii="Times New Roman" w:hAnsi="Times New Roman" w:cs="Times New Roman"/>
          <w:sz w:val="22"/>
          <w:szCs w:val="22"/>
        </w:rPr>
      </w:pPr>
    </w:p>
    <w:tbl>
      <w:tblPr>
        <w:tblStyle w:val="5"/>
        <w:tblW w:w="907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535"/>
        <w:gridCol w:w="4535"/>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c>
          <w:tcPr>
            <w:tcW w:w="4535" w:type="dxa"/>
            <w:tcBorders>
              <w:top w:val="single" w:color="FFFFFF" w:sz="0" w:space="0"/>
              <w:left w:val="single" w:color="FFFFFF" w:sz="0" w:space="0"/>
              <w:bottom w:val="single" w:color="FFFFFF" w:sz="0" w:space="0"/>
              <w:right w:val="single" w:color="FFFFFF" w:sz="0" w:space="0"/>
            </w:tcBorders>
          </w:tcPr>
          <w:p>
            <w:pPr>
              <w:spacing w:line="240" w:lineRule="auto"/>
              <w:rPr>
                <w:rFonts w:hint="default" w:ascii="Times New Roman" w:hAnsi="Times New Roman" w:cs="Times New Roman"/>
                <w:b w:val="0"/>
                <w:bCs/>
                <w:sz w:val="22"/>
                <w:szCs w:val="22"/>
                <w:lang w:val="ru-RU"/>
              </w:rPr>
            </w:pPr>
            <w:r>
              <w:rPr>
                <w:rFonts w:hint="default" w:ascii="Times New Roman" w:hAnsi="Times New Roman" w:cs="Times New Roman"/>
                <w:b/>
                <w:color w:val="333333"/>
                <w:sz w:val="22"/>
                <w:szCs w:val="22"/>
              </w:rPr>
              <w:t>Заказчик</w:t>
            </w:r>
            <w:r>
              <w:rPr>
                <w:rFonts w:hint="default" w:ascii="Times New Roman" w:hAnsi="Times New Roman" w:cs="Times New Roman"/>
                <w:b/>
                <w:color w:val="333333"/>
                <w:sz w:val="22"/>
                <w:szCs w:val="22"/>
                <w:lang w:val="ru-RU"/>
              </w:rPr>
              <w:t xml:space="preserve"> </w:t>
            </w:r>
            <w:r>
              <w:rPr>
                <w:rFonts w:hint="default" w:ascii="Times New Roman" w:hAnsi="Times New Roman" w:eastAsia="Helvetica" w:cs="Times New Roman"/>
                <w:i w:val="0"/>
                <w:caps w:val="0"/>
                <w:color w:val="auto"/>
                <w:spacing w:val="0"/>
                <w:sz w:val="22"/>
                <w:szCs w:val="22"/>
                <w:shd w:val="clear" w:fill="FFFFFF"/>
              </w:rPr>
              <w:t xml:space="preserve">ООО </w:t>
            </w:r>
            <w:r>
              <w:rPr>
                <w:rFonts w:hint="default" w:ascii="Times New Roman" w:hAnsi="Times New Roman" w:eastAsia="Helvetica" w:cs="Times New Roman"/>
                <w:i w:val="0"/>
                <w:caps w:val="0"/>
                <w:color w:val="auto"/>
                <w:spacing w:val="0"/>
                <w:sz w:val="22"/>
                <w:szCs w:val="22"/>
                <w:shd w:val="clear" w:fill="FFFFFF"/>
                <w:lang w:val="ru-RU"/>
              </w:rPr>
              <w:t>«</w:t>
            </w:r>
            <w:r>
              <w:rPr>
                <w:rFonts w:hint="default" w:ascii="Times New Roman" w:hAnsi="Times New Roman" w:eastAsia="Helvetica" w:cs="Times New Roman"/>
                <w:i w:val="0"/>
                <w:caps w:val="0"/>
                <w:color w:val="auto"/>
                <w:spacing w:val="0"/>
                <w:sz w:val="22"/>
                <w:szCs w:val="22"/>
                <w:shd w:val="clear" w:fill="FFFFFF"/>
              </w:rPr>
              <w:t>znaybiz.ru</w:t>
            </w:r>
            <w:r>
              <w:rPr>
                <w:rFonts w:hint="default" w:ascii="Times New Roman" w:hAnsi="Times New Roman" w:eastAsia="Helvetica" w:cs="Times New Roman"/>
                <w:i w:val="0"/>
                <w:caps w:val="0"/>
                <w:color w:val="auto"/>
                <w:spacing w:val="0"/>
                <w:sz w:val="22"/>
                <w:szCs w:val="22"/>
                <w:shd w:val="clear" w:fill="FFFFFF"/>
                <w:lang w:val="ru-RU"/>
              </w:rPr>
              <w:t>»</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Юр. адрес:</w:t>
            </w:r>
            <w:r>
              <w:rPr>
                <w:rFonts w:hint="default" w:ascii="Times New Roman" w:hAnsi="Times New Roman" w:cs="Times New Roman"/>
                <w:color w:val="333333"/>
                <w:sz w:val="22"/>
                <w:szCs w:val="22"/>
                <w:lang w:val="ru-RU"/>
              </w:rPr>
              <w:t xml:space="preserve"> г. Москва, ул. Первая, д.1 оф.1</w:t>
            </w:r>
          </w:p>
          <w:p>
            <w:pPr>
              <w:spacing w:line="240" w:lineRule="auto"/>
              <w:rPr>
                <w:rFonts w:hint="default" w:ascii="Times New Roman" w:hAnsi="Times New Roman" w:cs="Times New Roman"/>
                <w:sz w:val="22"/>
                <w:szCs w:val="22"/>
              </w:rPr>
            </w:pPr>
            <w:r>
              <w:rPr>
                <w:rFonts w:hint="default" w:ascii="Times New Roman" w:hAnsi="Times New Roman" w:cs="Times New Roman"/>
                <w:color w:val="333333"/>
                <w:sz w:val="22"/>
                <w:szCs w:val="22"/>
              </w:rPr>
              <w:t>Почтовый адрес:</w:t>
            </w:r>
            <w:r>
              <w:rPr>
                <w:rFonts w:hint="default" w:ascii="Times New Roman" w:hAnsi="Times New Roman" w:cs="Times New Roman"/>
                <w:color w:val="333333"/>
                <w:sz w:val="22"/>
                <w:szCs w:val="22"/>
                <w:lang w:val="ru-RU"/>
              </w:rPr>
              <w:t>г. Москва, ул. Первая, д.1 оф.1</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ИНН:</w:t>
            </w:r>
            <w:r>
              <w:rPr>
                <w:rFonts w:hint="default" w:ascii="Times New Roman" w:hAnsi="Times New Roman" w:cs="Times New Roman"/>
                <w:color w:val="333333"/>
                <w:sz w:val="22"/>
                <w:szCs w:val="22"/>
                <w:lang w:val="ru-RU"/>
              </w:rPr>
              <w:t xml:space="preserve"> 1234567890</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КПП:</w:t>
            </w:r>
            <w:r>
              <w:rPr>
                <w:rFonts w:hint="default" w:ascii="Times New Roman" w:hAnsi="Times New Roman" w:cs="Times New Roman"/>
                <w:color w:val="333333"/>
                <w:sz w:val="22"/>
                <w:szCs w:val="22"/>
                <w:lang w:val="ru-RU"/>
              </w:rPr>
              <w:t>123401001</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Банк:</w:t>
            </w:r>
            <w:r>
              <w:rPr>
                <w:rFonts w:hint="default" w:ascii="Times New Roman" w:hAnsi="Times New Roman" w:cs="Times New Roman"/>
                <w:color w:val="333333"/>
                <w:sz w:val="22"/>
                <w:szCs w:val="22"/>
                <w:lang w:val="ru-RU"/>
              </w:rPr>
              <w:t xml:space="preserve"> ПАО КБ «Банк»</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Рас./счёт:</w:t>
            </w:r>
            <w:r>
              <w:rPr>
                <w:rFonts w:hint="default" w:ascii="Times New Roman" w:hAnsi="Times New Roman" w:cs="Times New Roman"/>
                <w:color w:val="333333"/>
                <w:sz w:val="22"/>
                <w:szCs w:val="22"/>
                <w:lang w:val="ru-RU"/>
              </w:rPr>
              <w:t xml:space="preserve"> 30101801001000000111</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Корр./счёт:</w:t>
            </w:r>
            <w:r>
              <w:rPr>
                <w:rFonts w:hint="default" w:ascii="Times New Roman" w:hAnsi="Times New Roman" w:cs="Times New Roman"/>
                <w:color w:val="333333"/>
                <w:sz w:val="22"/>
                <w:szCs w:val="22"/>
                <w:lang w:val="ru-RU"/>
              </w:rPr>
              <w:t>30104000000000000111</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БИК:</w:t>
            </w:r>
            <w:r>
              <w:rPr>
                <w:rFonts w:hint="default" w:ascii="Times New Roman" w:hAnsi="Times New Roman" w:cs="Times New Roman"/>
                <w:color w:val="333333"/>
                <w:sz w:val="22"/>
                <w:szCs w:val="22"/>
                <w:lang w:val="ru-RU"/>
              </w:rPr>
              <w:t xml:space="preserve"> 12301111</w:t>
            </w:r>
          </w:p>
        </w:tc>
        <w:tc>
          <w:tcPr>
            <w:tcW w:w="4535" w:type="dxa"/>
            <w:tcBorders>
              <w:top w:val="single" w:color="FFFFFF" w:sz="0" w:space="0"/>
              <w:left w:val="single" w:color="FFFFFF" w:sz="0" w:space="0"/>
              <w:bottom w:val="single" w:color="FFFFFF" w:sz="0" w:space="0"/>
              <w:right w:val="single" w:color="FFFFFF" w:sz="0" w:space="0"/>
            </w:tcBorders>
          </w:tcPr>
          <w:p>
            <w:pPr>
              <w:spacing w:line="240" w:lineRule="auto"/>
              <w:rPr>
                <w:rFonts w:hint="default" w:ascii="Times New Roman" w:hAnsi="Times New Roman" w:cs="Times New Roman"/>
                <w:b w:val="0"/>
                <w:bCs/>
                <w:sz w:val="22"/>
                <w:szCs w:val="22"/>
                <w:lang w:val="ru-RU"/>
              </w:rPr>
            </w:pPr>
            <w:r>
              <w:rPr>
                <w:rFonts w:hint="default" w:ascii="Times New Roman" w:hAnsi="Times New Roman" w:cs="Times New Roman"/>
                <w:b/>
                <w:color w:val="333333"/>
                <w:sz w:val="22"/>
                <w:szCs w:val="22"/>
              </w:rPr>
              <w:t>Исполнитель</w:t>
            </w:r>
            <w:r>
              <w:rPr>
                <w:rFonts w:hint="default" w:ascii="Times New Roman" w:hAnsi="Times New Roman" w:cs="Times New Roman"/>
                <w:b w:val="0"/>
                <w:bCs/>
                <w:color w:val="333333"/>
                <w:sz w:val="22"/>
                <w:szCs w:val="22"/>
                <w:lang w:val="ru-RU"/>
              </w:rPr>
              <w:t xml:space="preserve"> Петров П.П.</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Регистрация:</w:t>
            </w:r>
            <w:r>
              <w:rPr>
                <w:rFonts w:hint="default" w:ascii="Times New Roman" w:hAnsi="Times New Roman" w:cs="Times New Roman"/>
                <w:color w:val="333333"/>
                <w:sz w:val="22"/>
                <w:szCs w:val="22"/>
                <w:lang w:val="ru-RU"/>
              </w:rPr>
              <w:t xml:space="preserve"> </w:t>
            </w:r>
            <w:r>
              <w:rPr>
                <w:rFonts w:hint="default" w:ascii="Times New Roman" w:hAnsi="Times New Roman" w:cs="Times New Roman"/>
                <w:color w:val="auto"/>
                <w:sz w:val="22"/>
                <w:szCs w:val="22"/>
                <w:lang w:val="ru-RU"/>
              </w:rPr>
              <w:t xml:space="preserve"> г. Москва, ул. Пятнадцатая, д.15 кв.15</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Почтовый адрес:</w:t>
            </w:r>
            <w:r>
              <w:rPr>
                <w:rFonts w:hint="default" w:ascii="Times New Roman" w:hAnsi="Times New Roman" w:cs="Times New Roman"/>
                <w:color w:val="333333"/>
                <w:sz w:val="22"/>
                <w:szCs w:val="22"/>
                <w:lang w:val="ru-RU"/>
              </w:rPr>
              <w:t xml:space="preserve"> </w:t>
            </w:r>
            <w:r>
              <w:rPr>
                <w:rFonts w:hint="default" w:ascii="Times New Roman" w:hAnsi="Times New Roman" w:cs="Times New Roman"/>
                <w:color w:val="auto"/>
                <w:sz w:val="22"/>
                <w:szCs w:val="22"/>
                <w:lang w:val="ru-RU"/>
              </w:rPr>
              <w:t xml:space="preserve"> г. Москва, ул. Пятнадцатая, д.15 кв.15</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Паспорт серия:</w:t>
            </w:r>
            <w:r>
              <w:rPr>
                <w:rFonts w:hint="default" w:ascii="Times New Roman" w:hAnsi="Times New Roman" w:cs="Times New Roman"/>
                <w:color w:val="333333"/>
                <w:sz w:val="22"/>
                <w:szCs w:val="22"/>
                <w:lang w:val="ru-RU"/>
              </w:rPr>
              <w:t xml:space="preserve"> 1234</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Номер:</w:t>
            </w:r>
            <w:r>
              <w:rPr>
                <w:rFonts w:hint="default" w:ascii="Times New Roman" w:hAnsi="Times New Roman" w:cs="Times New Roman"/>
                <w:color w:val="333333"/>
                <w:sz w:val="22"/>
                <w:szCs w:val="22"/>
                <w:lang w:val="ru-RU"/>
              </w:rPr>
              <w:t xml:space="preserve"> 567890</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Выдан:</w:t>
            </w:r>
            <w:r>
              <w:rPr>
                <w:rFonts w:hint="default" w:ascii="Times New Roman" w:hAnsi="Times New Roman" w:cs="Times New Roman"/>
                <w:color w:val="333333"/>
                <w:sz w:val="22"/>
                <w:szCs w:val="22"/>
                <w:lang w:val="ru-RU"/>
              </w:rPr>
              <w:t xml:space="preserve"> 02.02.2015</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Кем:</w:t>
            </w:r>
            <w:r>
              <w:rPr>
                <w:rFonts w:hint="default" w:ascii="Times New Roman" w:hAnsi="Times New Roman" w:cs="Times New Roman"/>
                <w:color w:val="333333"/>
                <w:sz w:val="22"/>
                <w:szCs w:val="22"/>
                <w:lang w:val="ru-RU"/>
              </w:rPr>
              <w:t xml:space="preserve"> </w:t>
            </w:r>
            <w:r>
              <w:rPr>
                <w:rFonts w:hint="default" w:ascii="Times New Roman" w:hAnsi="Times New Roman" w:cs="Times New Roman"/>
                <w:color w:val="auto"/>
                <w:sz w:val="22"/>
                <w:szCs w:val="22"/>
                <w:lang w:val="ru-RU"/>
              </w:rPr>
              <w:t>ОУФМС гор. Москвы</w:t>
            </w:r>
          </w:p>
          <w:p>
            <w:pPr>
              <w:spacing w:line="240" w:lineRule="auto"/>
              <w:rPr>
                <w:rFonts w:hint="default" w:ascii="Times New Roman" w:hAnsi="Times New Roman" w:cs="Times New Roman"/>
                <w:sz w:val="22"/>
                <w:szCs w:val="22"/>
                <w:lang w:val="ru-RU"/>
              </w:rPr>
            </w:pPr>
            <w:r>
              <w:rPr>
                <w:rFonts w:hint="default" w:ascii="Times New Roman" w:hAnsi="Times New Roman" w:cs="Times New Roman"/>
                <w:color w:val="333333"/>
                <w:sz w:val="22"/>
                <w:szCs w:val="22"/>
              </w:rPr>
              <w:t>Телефон:</w:t>
            </w:r>
            <w:r>
              <w:rPr>
                <w:rFonts w:hint="default" w:ascii="Times New Roman" w:hAnsi="Times New Roman" w:cs="Times New Roman"/>
                <w:color w:val="333333"/>
                <w:sz w:val="22"/>
                <w:szCs w:val="22"/>
                <w:lang w:val="ru-RU"/>
              </w:rPr>
              <w:t xml:space="preserve"> + 7 (123) 456-78-90</w:t>
            </w:r>
          </w:p>
        </w:tc>
      </w:tr>
    </w:tbl>
    <w:p>
      <w:pPr>
        <w:spacing w:line="240" w:lineRule="auto"/>
        <w:rPr>
          <w:rFonts w:hint="default" w:ascii="Times New Roman" w:hAnsi="Times New Roman" w:cs="Times New Roman"/>
          <w:sz w:val="22"/>
          <w:szCs w:val="22"/>
        </w:rPr>
      </w:pPr>
    </w:p>
    <w:p>
      <w:pPr>
        <w:spacing w:before="500" w:after="150" w:line="240" w:lineRule="auto"/>
        <w:jc w:val="center"/>
        <w:rPr>
          <w:rFonts w:hint="default" w:ascii="Times New Roman" w:hAnsi="Times New Roman" w:cs="Times New Roman"/>
          <w:sz w:val="22"/>
          <w:szCs w:val="22"/>
        </w:rPr>
      </w:pPr>
      <w:r>
        <w:rPr>
          <w:rFonts w:hint="default" w:ascii="Times New Roman" w:hAnsi="Times New Roman" w:cs="Times New Roman"/>
          <w:b/>
          <w:color w:val="333333"/>
          <w:sz w:val="22"/>
          <w:szCs w:val="22"/>
        </w:rPr>
        <w:t>10. ПОДПИСИ СТОРОН</w:t>
      </w:r>
    </w:p>
    <w:p>
      <w:pPr>
        <w:spacing w:line="240" w:lineRule="auto"/>
        <w:rPr>
          <w:rFonts w:hint="default" w:ascii="Times New Roman" w:hAnsi="Times New Roman" w:cs="Times New Roman"/>
          <w:sz w:val="22"/>
          <w:szCs w:val="22"/>
        </w:rPr>
      </w:pPr>
    </w:p>
    <w:tbl>
      <w:tblPr>
        <w:tblStyle w:val="5"/>
        <w:tblW w:w="907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4535"/>
        <w:gridCol w:w="4535"/>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c>
          <w:tcPr>
            <w:tcW w:w="4535" w:type="dxa"/>
            <w:tcBorders>
              <w:top w:val="single" w:color="FFFFFF" w:sz="0" w:space="0"/>
              <w:left w:val="single" w:color="FFFFFF" w:sz="0" w:space="0"/>
              <w:bottom w:val="single" w:color="FFFFFF" w:sz="0" w:space="0"/>
              <w:right w:val="single" w:color="FFFFFF" w:sz="0" w:space="0"/>
            </w:tcBorders>
          </w:tcPr>
          <w:p>
            <w:pPr>
              <w:spacing w:before="0" w:after="0" w:line="240" w:lineRule="auto"/>
              <w:rPr>
                <w:rFonts w:hint="default" w:ascii="Times New Roman" w:hAnsi="Times New Roman" w:cs="Times New Roman"/>
                <w:color w:val="auto"/>
                <w:sz w:val="22"/>
                <w:szCs w:val="22"/>
                <w:lang w:val="ru-RU"/>
              </w:rPr>
            </w:pPr>
            <w:r>
              <w:rPr>
                <w:rFonts w:hint="default" w:ascii="Times New Roman" w:hAnsi="Times New Roman" w:cs="Times New Roman"/>
                <w:color w:val="auto"/>
                <w:sz w:val="22"/>
                <w:szCs w:val="22"/>
              </w:rPr>
              <w:t>Заказчик _______________</w:t>
            </w:r>
            <w:r>
              <w:rPr>
                <w:rFonts w:hint="default" w:ascii="Times New Roman" w:hAnsi="Times New Roman" w:cs="Times New Roman"/>
                <w:color w:val="auto"/>
                <w:sz w:val="22"/>
                <w:szCs w:val="22"/>
                <w:lang w:val="ru-RU"/>
              </w:rPr>
              <w:t xml:space="preserve"> И.И. Иванов</w:t>
            </w:r>
          </w:p>
        </w:tc>
        <w:tc>
          <w:tcPr>
            <w:tcW w:w="4535" w:type="dxa"/>
            <w:tcBorders>
              <w:top w:val="single" w:color="FFFFFF" w:sz="0" w:space="0"/>
              <w:left w:val="single" w:color="FFFFFF" w:sz="0" w:space="0"/>
              <w:bottom w:val="single" w:color="FFFFFF" w:sz="0" w:space="0"/>
              <w:right w:val="single" w:color="FFFFFF" w:sz="0" w:space="0"/>
            </w:tcBorders>
          </w:tcPr>
          <w:p>
            <w:pPr>
              <w:spacing w:before="0" w:after="0" w:line="240" w:lineRule="auto"/>
              <w:rPr>
                <w:rFonts w:hint="default" w:ascii="Times New Roman" w:hAnsi="Times New Roman" w:cs="Times New Roman"/>
                <w:color w:val="auto"/>
                <w:sz w:val="22"/>
                <w:szCs w:val="22"/>
                <w:lang w:val="ru-RU"/>
              </w:rPr>
            </w:pPr>
            <w:r>
              <w:rPr>
                <w:rFonts w:hint="default" w:ascii="Times New Roman" w:hAnsi="Times New Roman" w:cs="Times New Roman"/>
                <w:color w:val="auto"/>
                <w:sz w:val="22"/>
                <w:szCs w:val="22"/>
              </w:rPr>
              <w:t>Исполнитель _______________</w:t>
            </w:r>
            <w:r>
              <w:rPr>
                <w:rFonts w:hint="default" w:ascii="Times New Roman" w:hAnsi="Times New Roman" w:cs="Times New Roman"/>
                <w:color w:val="auto"/>
                <w:sz w:val="22"/>
                <w:szCs w:val="22"/>
                <w:lang w:val="ru-RU"/>
              </w:rPr>
              <w:t xml:space="preserve"> П.П. Петров</w:t>
            </w:r>
          </w:p>
        </w:tc>
      </w:tr>
    </w:tbl>
    <w:p>
      <w:pPr>
        <w:spacing w:line="240" w:lineRule="auto"/>
        <w:rPr>
          <w:rFonts w:hint="default" w:ascii="Times New Roman" w:hAnsi="Times New Roman" w:cs="Times New Roman"/>
          <w:sz w:val="22"/>
          <w:szCs w:val="22"/>
        </w:rPr>
      </w:pPr>
    </w:p>
    <w:sectPr>
      <w:footerReference r:id="rId3" w:type="default"/>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compat>
    <w:doNotExpandShiftReturn/>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4F4F0D"/>
    <w:rsid w:val="5E1118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Arial" w:hAnsi="Arial" w:eastAsia="Arial" w:cs="Arial"/>
      <w:sz w:val="20"/>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tabs>
        <w:tab w:val="center" w:pos="4153"/>
        <w:tab w:val="right" w:pos="8306"/>
      </w:tabs>
    </w:pPr>
  </w:style>
  <w:style w:type="table" w:customStyle="1" w:styleId="5">
    <w:name w:val="temp_table_style"/>
    <w:uiPriority w:val="99"/>
    <w:tblPr>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Office_10.2.0.7636_F1E327BC-269C-435d-A152-05C5408002CA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2020-09-08T16:25:00Z</dcterms:created>
  <dc:creator>odayn</dc:creator>
  <cp:lastModifiedBy>odayn</cp:lastModifiedBy>
  <dcterms:modified xsi:type="dcterms:W3CDTF">2020-09-08T13:38:11Z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