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textAlignment w:val="top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t>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znaybiz.ru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t>г. Москва, 123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ru-RU"/>
        </w:rPr>
        <w:t>456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t>, ул. Первая, д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ru-RU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t>1, оф. 1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t>Тел. (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ru-RU"/>
        </w:rPr>
        <w:t>123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t xml:space="preserve">)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ru-RU"/>
        </w:rPr>
        <w:t>456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ru-RU"/>
        </w:rPr>
        <w:t>78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ru-RU"/>
        </w:rPr>
        <w:t>90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ИНН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1234567890 КПП 123401001</w:t>
      </w:r>
    </w:p>
    <w:p>
      <w:pPr>
        <w:spacing w:after="0" w:line="240" w:lineRule="auto"/>
        <w:jc w:val="right"/>
        <w:textAlignment w:val="top"/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В </w:t>
      </w:r>
      <w:r>
        <w:rPr>
          <w:rStyle w:val="3"/>
          <w:rFonts w:hint="default" w:ascii="Times New Roman" w:hAnsi="Times New Roman" w:eastAsia="sans-serif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Управление Роспотребнадзора по г. Москве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129626, г. Москва, Графский переулок, д. 4, корп. 2, 3, 4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before="250" w:after="250" w:line="240" w:lineRule="auto"/>
        <w:textAlignment w:val="top"/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t>Исх. № 15</w:t>
      </w:r>
      <w:r>
        <w:rPr>
          <w:rFonts w:hint="default" w:cs="Times New Roman"/>
          <w:color w:val="auto"/>
          <w:sz w:val="24"/>
          <w:szCs w:val="24"/>
          <w:lang w:val="en-US" w:eastAsia="ru-RU"/>
        </w:rPr>
        <w:t>7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t xml:space="preserve"> от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ru-RU"/>
        </w:rPr>
        <w:t>25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t xml:space="preserve"> августа 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ru-RU"/>
        </w:rPr>
        <w:t>20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t xml:space="preserve"> года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Запрос о предоставлении информации относительно присвоенной объектам государственного санитарно-эпидемиологического надзора заявителя категории риска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jc w:val="both"/>
        <w:rPr>
          <w:rFonts w:hint="default" w:cs="Times New Roman"/>
          <w:color w:val="auto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В соответствии с пунктом 25 Положения о федеральном государственном санитарно-эпидемиологическом надзоре, утвержденном постановлением Правительства РФ № 476 от 05 июня 2013 г. и пунктом 13 Правил отнесения деятельности юридических лиц к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утвержденных постановлением Правительства РФ № 806 от 17 августа 2016 г., прошу в установленный действующим законодательством срок представить информацию о присвоенной категории риска относительно объектов 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t>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znaybiz.ru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  <w:t>»</w:t>
      </w:r>
      <w:r>
        <w:rPr>
          <w:rFonts w:hint="default" w:cs="Times New Roman"/>
          <w:color w:val="auto"/>
          <w:sz w:val="24"/>
          <w:szCs w:val="24"/>
          <w:lang w:val="en-US" w:eastAsia="ru-RU"/>
        </w:rPr>
        <w:t>. Также прошу предоставить сведения, использованные при отнесении указанных объектов к определенной категории риска.</w:t>
      </w:r>
    </w:p>
    <w:p>
      <w:pPr>
        <w:jc w:val="both"/>
        <w:rPr>
          <w:rFonts w:hint="default" w:cs="Times New Roman"/>
          <w:color w:val="auto"/>
          <w:sz w:val="24"/>
          <w:szCs w:val="24"/>
          <w:lang w:val="en-US" w:eastAsia="ru-RU"/>
        </w:rPr>
      </w:pPr>
    </w:p>
    <w:p>
      <w:pPr>
        <w:spacing w:after="0" w:line="240" w:lineRule="auto"/>
        <w:textAlignment w:val="top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Генеральный директор ООО «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znaybiz.ru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»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/Иванов/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И.И.Иванов</w:t>
      </w:r>
    </w:p>
    <w:p>
      <w:pPr>
        <w:jc w:val="both"/>
        <w:rPr>
          <w:rFonts w:hint="default" w:cs="Times New Roman"/>
          <w:color w:val="auto"/>
          <w:sz w:val="24"/>
          <w:szCs w:val="24"/>
          <w:lang w:val="en-US" w:eastAsia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879F5"/>
    <w:rsid w:val="25F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2020-08-25T06:26:00Z</dcterms:created>
  <dc:creator>odayn</dc:creator>
  <cp:lastModifiedBy>odayn</cp:lastModifiedBy>
  <dcterms:modified xsi:type="dcterms:W3CDTF">2020-08-25T06:37:00Z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