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BA7" w:rsidRDefault="00212BA7" w:rsidP="00212BA7">
      <w:r>
        <w:t>Должностная инструкция маляра 2-го разряда</w:t>
      </w:r>
    </w:p>
    <w:p w:rsidR="00212BA7" w:rsidRDefault="00212BA7" w:rsidP="00212BA7"/>
    <w:p w:rsidR="00212BA7" w:rsidRDefault="00212BA7" w:rsidP="00212BA7">
      <w:r>
        <w:t xml:space="preserve"> </w:t>
      </w:r>
    </w:p>
    <w:p w:rsidR="00212BA7" w:rsidRDefault="00212BA7" w:rsidP="00212BA7">
      <w:pPr>
        <w:jc w:val="right"/>
      </w:pPr>
      <w:r>
        <w:t>УТВЕРЖДАЮ:</w:t>
      </w:r>
    </w:p>
    <w:p w:rsidR="00212BA7" w:rsidRDefault="00212BA7" w:rsidP="00212BA7">
      <w:pPr>
        <w:jc w:val="right"/>
      </w:pPr>
    </w:p>
    <w:p w:rsidR="00212BA7" w:rsidRDefault="00212BA7" w:rsidP="00212BA7">
      <w:pPr>
        <w:jc w:val="right"/>
      </w:pPr>
      <w:r>
        <w:t>________________________</w:t>
      </w:r>
    </w:p>
    <w:p w:rsidR="00212BA7" w:rsidRDefault="00212BA7" w:rsidP="00212BA7">
      <w:pPr>
        <w:jc w:val="right"/>
      </w:pPr>
    </w:p>
    <w:p w:rsidR="00212BA7" w:rsidRDefault="00212BA7" w:rsidP="00212BA7">
      <w:pPr>
        <w:jc w:val="right"/>
      </w:pPr>
      <w:r>
        <w:t>[Наименование должности]</w:t>
      </w:r>
    </w:p>
    <w:p w:rsidR="00212BA7" w:rsidRDefault="00212BA7" w:rsidP="00212BA7">
      <w:pPr>
        <w:jc w:val="right"/>
      </w:pPr>
    </w:p>
    <w:p w:rsidR="00212BA7" w:rsidRDefault="00212BA7" w:rsidP="00212BA7">
      <w:pPr>
        <w:jc w:val="right"/>
      </w:pPr>
      <w:r>
        <w:t>________________________</w:t>
      </w:r>
    </w:p>
    <w:p w:rsidR="00212BA7" w:rsidRDefault="00212BA7" w:rsidP="00212BA7">
      <w:pPr>
        <w:jc w:val="right"/>
      </w:pPr>
    </w:p>
    <w:p w:rsidR="00212BA7" w:rsidRDefault="00212BA7" w:rsidP="00212BA7">
      <w:pPr>
        <w:jc w:val="right"/>
      </w:pPr>
      <w:r>
        <w:t>________________________</w:t>
      </w:r>
    </w:p>
    <w:p w:rsidR="00212BA7" w:rsidRDefault="00212BA7" w:rsidP="00212BA7">
      <w:pPr>
        <w:jc w:val="right"/>
      </w:pPr>
    </w:p>
    <w:p w:rsidR="00212BA7" w:rsidRDefault="00212BA7" w:rsidP="00212BA7">
      <w:pPr>
        <w:jc w:val="right"/>
      </w:pPr>
      <w:r>
        <w:t>[Наименование организации]</w:t>
      </w:r>
    </w:p>
    <w:p w:rsidR="00212BA7" w:rsidRDefault="00212BA7" w:rsidP="00212BA7">
      <w:pPr>
        <w:jc w:val="right"/>
      </w:pPr>
    </w:p>
    <w:p w:rsidR="00212BA7" w:rsidRDefault="00212BA7" w:rsidP="00212BA7">
      <w:pPr>
        <w:jc w:val="right"/>
      </w:pPr>
      <w:r>
        <w:t>________________________</w:t>
      </w:r>
    </w:p>
    <w:p w:rsidR="00212BA7" w:rsidRDefault="00212BA7" w:rsidP="00212BA7">
      <w:pPr>
        <w:jc w:val="right"/>
      </w:pPr>
    </w:p>
    <w:p w:rsidR="00212BA7" w:rsidRDefault="00212BA7" w:rsidP="00212BA7">
      <w:pPr>
        <w:jc w:val="right"/>
      </w:pPr>
      <w:r>
        <w:t>________________/[Ф.И.О.]/</w:t>
      </w:r>
    </w:p>
    <w:p w:rsidR="00212BA7" w:rsidRDefault="00212BA7" w:rsidP="00212BA7">
      <w:pPr>
        <w:jc w:val="right"/>
      </w:pPr>
    </w:p>
    <w:p w:rsidR="00212BA7" w:rsidRDefault="00212BA7" w:rsidP="00212BA7">
      <w:pPr>
        <w:jc w:val="right"/>
      </w:pPr>
      <w:r>
        <w:t>«____» ___________ 20__ г.</w:t>
      </w:r>
    </w:p>
    <w:p w:rsidR="00212BA7" w:rsidRDefault="00212BA7" w:rsidP="00212BA7">
      <w:pPr>
        <w:jc w:val="right"/>
      </w:pPr>
    </w:p>
    <w:p w:rsidR="00212BA7" w:rsidRDefault="00212BA7" w:rsidP="00212BA7">
      <w:r>
        <w:t>ДОЛЖНОСТНАЯ ИНСТРУКЦИЯ</w:t>
      </w:r>
    </w:p>
    <w:p w:rsidR="00212BA7" w:rsidRDefault="00212BA7" w:rsidP="00212BA7"/>
    <w:p w:rsidR="00212BA7" w:rsidRDefault="00212BA7" w:rsidP="00212BA7">
      <w:r>
        <w:t>Маляра 2-го разряда</w:t>
      </w:r>
    </w:p>
    <w:p w:rsidR="00212BA7" w:rsidRDefault="00212BA7" w:rsidP="00212BA7">
      <w:r>
        <w:t>1. Общие положения</w:t>
      </w:r>
    </w:p>
    <w:p w:rsidR="00212BA7" w:rsidRDefault="00212BA7" w:rsidP="00212BA7">
      <w:r>
        <w:t>1.1. Настоящая должностная инструкция определяет функциональные обязанности, права и ответственность маляра 2-го разряда [Наименование организации в родительном падеже] (далее — Компания).</w:t>
      </w:r>
    </w:p>
    <w:p w:rsidR="00212BA7" w:rsidRDefault="00212BA7" w:rsidP="00212BA7">
      <w:r>
        <w:lastRenderedPageBreak/>
        <w:t>1.2. Маляр 2-го разряда относится к категории рабочих, назначается на должность и освобождается от должности в установленном действующим трудовым законодательством порядке приказом руководителя Компании.</w:t>
      </w:r>
    </w:p>
    <w:p w:rsidR="00212BA7" w:rsidRDefault="00212BA7" w:rsidP="00212BA7">
      <w:r>
        <w:t>1.3. Маляр 2-го разряда подчиняется непосредственно [наименование должности непосредственного руководителя в дательном падеже] Компании.</w:t>
      </w:r>
    </w:p>
    <w:p w:rsidR="00212BA7" w:rsidRDefault="00212BA7" w:rsidP="00212BA7">
      <w:r>
        <w:t>1.4. На должность маляра 2-го разряда назначается лицо, имеющее среднее профессиональное образование соответствующего профиля и стаж работы не менее 1 года.</w:t>
      </w:r>
    </w:p>
    <w:p w:rsidR="00212BA7" w:rsidRDefault="00212BA7" w:rsidP="00212BA7">
      <w:r>
        <w:t>1.5. Маляр 2-го разряда должен знать:</w:t>
      </w:r>
    </w:p>
    <w:p w:rsidR="00212BA7" w:rsidRDefault="00212BA7" w:rsidP="00212BA7">
      <w:r>
        <w:t>устройство краскотерочных машин;</w:t>
      </w:r>
    </w:p>
    <w:p w:rsidR="00212BA7" w:rsidRDefault="00212BA7" w:rsidP="00212BA7">
      <w:r>
        <w:t>назначение и условия применения механизмов, приспособлений и инструментов, применяемых при малярных работах;</w:t>
      </w:r>
    </w:p>
    <w:p w:rsidR="00212BA7" w:rsidRDefault="00212BA7" w:rsidP="00212BA7">
      <w:r>
        <w:t>способы выполнения лакокрасочных покрытий деталей и изделий из различных материалов;</w:t>
      </w:r>
    </w:p>
    <w:p w:rsidR="00212BA7" w:rsidRDefault="00212BA7" w:rsidP="00212BA7">
      <w:r>
        <w:t>способы шлифования;</w:t>
      </w:r>
    </w:p>
    <w:p w:rsidR="00212BA7" w:rsidRDefault="00212BA7" w:rsidP="00212BA7">
      <w:r>
        <w:t>шлифовальные материалы, применяемые под различные виды лакокрасочных материалов, и их физические свойства;</w:t>
      </w:r>
    </w:p>
    <w:p w:rsidR="00212BA7" w:rsidRDefault="00212BA7" w:rsidP="00212BA7">
      <w:r>
        <w:t>рецепты составления красок, лаков, мастик, шпаклевок и замазок;</w:t>
      </w:r>
    </w:p>
    <w:p w:rsidR="00212BA7" w:rsidRDefault="00212BA7" w:rsidP="00212BA7">
      <w:r>
        <w:t>способы смешивания красок по заданной рецептуре для получения необходимого колера и определения качества применяемых красок и лаков;</w:t>
      </w:r>
    </w:p>
    <w:p w:rsidR="00212BA7" w:rsidRDefault="00212BA7" w:rsidP="00212BA7">
      <w:r>
        <w:t>правила хранения растворителей, красок, лаков и эмалей;</w:t>
      </w:r>
    </w:p>
    <w:p w:rsidR="00212BA7" w:rsidRDefault="00212BA7" w:rsidP="00212BA7">
      <w:r>
        <w:t>режим сушки лакокрасочных покрытий;</w:t>
      </w:r>
    </w:p>
    <w:p w:rsidR="00212BA7" w:rsidRDefault="00212BA7" w:rsidP="00212BA7">
      <w:r>
        <w:t>особенности очистки поверхностей из железобетона и стеклопластика.</w:t>
      </w:r>
    </w:p>
    <w:p w:rsidR="00212BA7" w:rsidRDefault="00212BA7" w:rsidP="00212BA7">
      <w:r>
        <w:t>1.6. Маляр 2-го разряда в своей деятельности руководствуется:</w:t>
      </w:r>
    </w:p>
    <w:p w:rsidR="00212BA7" w:rsidRDefault="00212BA7" w:rsidP="00212BA7">
      <w:r>
        <w:t>техническими характеристиками обслуживаемых машин и механизмов;</w:t>
      </w:r>
    </w:p>
    <w:p w:rsidR="00212BA7" w:rsidRDefault="00212BA7" w:rsidP="00212BA7">
      <w:r>
        <w:t>локальными актами и организационно-распорядительными документами Компании;</w:t>
      </w:r>
    </w:p>
    <w:p w:rsidR="00212BA7" w:rsidRDefault="00212BA7" w:rsidP="00212BA7">
      <w:r>
        <w:t>правилами внутреннего трудового распорядка;</w:t>
      </w:r>
    </w:p>
    <w:p w:rsidR="00212BA7" w:rsidRDefault="00212BA7" w:rsidP="00212BA7">
      <w:r>
        <w:t>правилами охраны труда и техники безопасности, обеспечения производственной санитарии и противопожарной защиты;</w:t>
      </w:r>
    </w:p>
    <w:p w:rsidR="00212BA7" w:rsidRDefault="00212BA7" w:rsidP="00212BA7">
      <w:r>
        <w:t>указаниями, приказаниями, решениями и поручениями непосредственного руководителя;</w:t>
      </w:r>
    </w:p>
    <w:p w:rsidR="00212BA7" w:rsidRDefault="00212BA7" w:rsidP="00212BA7">
      <w:r>
        <w:t>настоящей должностной инструкцией.</w:t>
      </w:r>
    </w:p>
    <w:p w:rsidR="00212BA7" w:rsidRDefault="00212BA7" w:rsidP="00212BA7">
      <w:r>
        <w:t>1.7. В период временного отсутствия маляра 2-го разряда его обязанности возлагаются на [наименование должности заместителя].</w:t>
      </w:r>
    </w:p>
    <w:p w:rsidR="00212BA7" w:rsidRDefault="00212BA7" w:rsidP="00212BA7">
      <w:r>
        <w:t>2. Функциональные обязанности</w:t>
      </w:r>
    </w:p>
    <w:p w:rsidR="00212BA7" w:rsidRDefault="00212BA7" w:rsidP="00212BA7">
      <w:r>
        <w:lastRenderedPageBreak/>
        <w:t>Маляр 2-го разряда обязан осуществлять следующие трудовые функции:</w:t>
      </w:r>
    </w:p>
    <w:p w:rsidR="00212BA7" w:rsidRDefault="00212BA7" w:rsidP="00212BA7">
      <w:r>
        <w:t>2.1. Окрашивание поверхностей, не требующих высококачественной отделки, после нанесения шпаклевок, грунтовочных слоев и шлифование их с помощью различных шлифовальных материалов.</w:t>
      </w:r>
    </w:p>
    <w:p w:rsidR="00212BA7" w:rsidRDefault="00212BA7" w:rsidP="00212BA7">
      <w:r>
        <w:t>2.2. Подготовка изделий под лакирование по лаковой шпаклевке и для разделки под рисунок различных пород дерева, камня и мрамора.</w:t>
      </w:r>
    </w:p>
    <w:p w:rsidR="00212BA7" w:rsidRDefault="00212BA7" w:rsidP="00212BA7">
      <w:r>
        <w:t>2.3. Выравнивание поверхностей шпаклевкой с заделыванием дефектов.</w:t>
      </w:r>
    </w:p>
    <w:p w:rsidR="00212BA7" w:rsidRDefault="00212BA7" w:rsidP="00212BA7">
      <w:r>
        <w:t>2.4. Нанесение цифр, букв и рисунка по трафаретам в один тон.</w:t>
      </w:r>
    </w:p>
    <w:p w:rsidR="00212BA7" w:rsidRDefault="00212BA7" w:rsidP="00212BA7">
      <w:r>
        <w:t>2.5. Окрашивание деталей и изделий пульверизатором.</w:t>
      </w:r>
    </w:p>
    <w:p w:rsidR="00212BA7" w:rsidRDefault="00212BA7" w:rsidP="00212BA7">
      <w:r>
        <w:t xml:space="preserve">2.6. Шлифование по </w:t>
      </w:r>
      <w:proofErr w:type="gramStart"/>
      <w:r>
        <w:t>сухому</w:t>
      </w:r>
      <w:proofErr w:type="gramEnd"/>
      <w:r>
        <w:t xml:space="preserve"> и по мокрому деревянных поверхностей после </w:t>
      </w:r>
      <w:proofErr w:type="spellStart"/>
      <w:r>
        <w:t>шпаклевания</w:t>
      </w:r>
      <w:proofErr w:type="spellEnd"/>
      <w:r>
        <w:t>.</w:t>
      </w:r>
    </w:p>
    <w:p w:rsidR="00212BA7" w:rsidRDefault="00212BA7" w:rsidP="00212BA7">
      <w:r>
        <w:t>2.7. Очистка окрашиваемых поверхностей от коррозии, окалины, обрастаний и старого лакокрасочного покрытия ручным механизированным инструментом и переносными дробеструйными пистолетами.</w:t>
      </w:r>
    </w:p>
    <w:p w:rsidR="00212BA7" w:rsidRDefault="00212BA7" w:rsidP="00212BA7">
      <w:r>
        <w:t>2.8. Составление и растирание на краскотерочных машинах красок, лаков, мастик, шпаклевок, грунтов и замазок по заданной рецептуре.</w:t>
      </w:r>
    </w:p>
    <w:p w:rsidR="00212BA7" w:rsidRDefault="00212BA7" w:rsidP="00212BA7">
      <w:r>
        <w:t>В случае служебной необходимости маляр 2-го разряда может привлекаться к выполнению своих обязанностей сверхурочно, в порядке, предусмотренном положениями федерального законодательства о труде.</w:t>
      </w:r>
    </w:p>
    <w:p w:rsidR="00212BA7" w:rsidRDefault="00212BA7" w:rsidP="00212BA7">
      <w:r>
        <w:t>3. Права</w:t>
      </w:r>
    </w:p>
    <w:p w:rsidR="00212BA7" w:rsidRDefault="00212BA7" w:rsidP="00212BA7">
      <w:r>
        <w:t>Маляр 2-го разряда имеет право:</w:t>
      </w:r>
    </w:p>
    <w:p w:rsidR="00212BA7" w:rsidRDefault="00212BA7" w:rsidP="00212BA7">
      <w:r>
        <w:t>3.1. Докладывать руководству обо всех выявленных недостатках в пределах своей компетенции.</w:t>
      </w:r>
    </w:p>
    <w:p w:rsidR="00212BA7" w:rsidRDefault="00212BA7" w:rsidP="00212BA7">
      <w:r>
        <w:t>3.2. Вносить предложения по совершенствованию работы, связанной с предусмотренными настоящей должностной инструкцией обязанностями.</w:t>
      </w:r>
    </w:p>
    <w:p w:rsidR="00212BA7" w:rsidRDefault="00212BA7" w:rsidP="00212BA7">
      <w:r>
        <w:t>3.3. Требовать от руководства создания необходимых условий для выполнения должностных обязанностей.</w:t>
      </w:r>
    </w:p>
    <w:p w:rsidR="00212BA7" w:rsidRDefault="00212BA7" w:rsidP="00212BA7">
      <w:r>
        <w:t>3.4. Знакомиться с проектами решений руководства Компании, касающимися его деятельности.</w:t>
      </w:r>
    </w:p>
    <w:p w:rsidR="00212BA7" w:rsidRDefault="00212BA7" w:rsidP="00212BA7">
      <w:r>
        <w:t>3.5. Запрашивать у руководителей и специалистов Компании информацию и документы, необходимые для выполнения должностных обязанностей.</w:t>
      </w:r>
    </w:p>
    <w:p w:rsidR="00212BA7" w:rsidRDefault="00212BA7" w:rsidP="00212BA7">
      <w:r>
        <w:t>3.6. Привлекать к решению возложенных на него задач специалистов других отделов.</w:t>
      </w:r>
    </w:p>
    <w:p w:rsidR="00212BA7" w:rsidRDefault="00212BA7" w:rsidP="00212BA7">
      <w:r>
        <w:t>4. Ответственность</w:t>
      </w:r>
    </w:p>
    <w:p w:rsidR="00212BA7" w:rsidRDefault="00212BA7" w:rsidP="00212BA7">
      <w:r>
        <w:t xml:space="preserve">Маляр 2-го разряда несет административную, дисциплинарную и материальную (а в отдельных случаях, предусмотренных законодательством РФ, — и уголовную) ответственность </w:t>
      </w:r>
      <w:proofErr w:type="gramStart"/>
      <w:r>
        <w:t>за</w:t>
      </w:r>
      <w:proofErr w:type="gramEnd"/>
      <w:r>
        <w:t>:</w:t>
      </w:r>
    </w:p>
    <w:p w:rsidR="00212BA7" w:rsidRDefault="00212BA7" w:rsidP="00212BA7">
      <w:r>
        <w:t>4.1. Невыполнение или ненадлежащее выполнение служебных указаний непосредственного руководителя.</w:t>
      </w:r>
    </w:p>
    <w:p w:rsidR="00212BA7" w:rsidRDefault="00212BA7" w:rsidP="00212BA7">
      <w:r>
        <w:lastRenderedPageBreak/>
        <w:t>4.2. Невыполнение или ненадлежащее выполнение своих трудовых функций и порученных ему задач.</w:t>
      </w:r>
    </w:p>
    <w:p w:rsidR="00212BA7" w:rsidRDefault="00212BA7" w:rsidP="00212BA7">
      <w:r>
        <w:t>4.3. Неправомерное использование предоставленных служебных полномочий, а также использование их в личных целях.</w:t>
      </w:r>
    </w:p>
    <w:p w:rsidR="00212BA7" w:rsidRDefault="00212BA7" w:rsidP="00212BA7">
      <w:r>
        <w:t>4.4. Недостоверную информацию о состоянии выполнения порученной ему работы.</w:t>
      </w:r>
    </w:p>
    <w:p w:rsidR="00212BA7" w:rsidRDefault="00212BA7" w:rsidP="00212BA7">
      <w:r>
        <w:t>4.5. Непринятие мер по пресечению выявленных нарушений правил техники безопасности, противопожарных и других правил, создающих угрозу деятельности предприятия и его работникам.</w:t>
      </w:r>
    </w:p>
    <w:p w:rsidR="00212BA7" w:rsidRDefault="00212BA7" w:rsidP="00212BA7">
      <w:r>
        <w:t>4.6. Не обеспечение соблюдения трудовой дисциплины.</w:t>
      </w:r>
    </w:p>
    <w:p w:rsidR="00212BA7" w:rsidRDefault="00212BA7" w:rsidP="00212BA7">
      <w:r>
        <w:t>5. Условия работы</w:t>
      </w:r>
    </w:p>
    <w:p w:rsidR="00212BA7" w:rsidRDefault="00212BA7" w:rsidP="00212BA7">
      <w:r>
        <w:t>5.1. Режим работы маляра 2-го разряда определяется в соответствии с правилами внутреннего трудового распорядка, установленными в Компании.</w:t>
      </w:r>
    </w:p>
    <w:p w:rsidR="00212BA7" w:rsidRDefault="00212BA7" w:rsidP="00212BA7">
      <w:r>
        <w:t>5.2. В связи с производственной необходимостью маляр 2-го разряда обязан выезжать в служебные командировки (в том числе местного значения).</w:t>
      </w:r>
    </w:p>
    <w:p w:rsidR="00212BA7" w:rsidRDefault="00212BA7" w:rsidP="00212BA7">
      <w:bookmarkStart w:id="0" w:name="_GoBack"/>
      <w:bookmarkEnd w:id="0"/>
      <w:r>
        <w:t>С инструкцией ознакомлен ___________/____________/ «__» _______ 20__ г.</w:t>
      </w:r>
    </w:p>
    <w:p w:rsidR="00212BA7" w:rsidRDefault="00212BA7" w:rsidP="00212BA7"/>
    <w:p w:rsidR="00212BA7" w:rsidRDefault="00212BA7" w:rsidP="00212BA7">
      <w:r>
        <w:t>(подпись)</w:t>
      </w:r>
    </w:p>
    <w:p w:rsidR="00212BA7" w:rsidRDefault="00212BA7" w:rsidP="00212BA7"/>
    <w:p w:rsidR="00212BA7" w:rsidRDefault="00212BA7" w:rsidP="00212BA7"/>
    <w:p w:rsidR="00212BA7" w:rsidRDefault="00212BA7" w:rsidP="00212BA7"/>
    <w:p w:rsidR="00822219" w:rsidRDefault="00212BA7" w:rsidP="00212BA7">
      <w:r>
        <w:t>Источник: http://instrukzii.ru/etks/etks1/malyar-2-go-razryada.html</w:t>
      </w:r>
    </w:p>
    <w:sectPr w:rsidR="00822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BA7"/>
    <w:rsid w:val="00212BA7"/>
    <w:rsid w:val="00524F39"/>
    <w:rsid w:val="00796EEB"/>
    <w:rsid w:val="0082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9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</cp:revision>
  <dcterms:created xsi:type="dcterms:W3CDTF">2018-01-25T20:42:00Z</dcterms:created>
  <dcterms:modified xsi:type="dcterms:W3CDTF">2018-01-25T20:43:00Z</dcterms:modified>
</cp:coreProperties>
</file>