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63" w:rsidRDefault="00B21963" w:rsidP="00B21963">
      <w:pPr>
        <w:jc w:val="right"/>
      </w:pPr>
      <w:r>
        <w:t>УТВЕРЖДАЮ</w:t>
      </w:r>
    </w:p>
    <w:p w:rsidR="00B21963" w:rsidRDefault="00B21963" w:rsidP="00B21963">
      <w:pPr>
        <w:jc w:val="right"/>
      </w:pPr>
      <w:r>
        <w:t>Директор ___________________ Иванов И. И.</w:t>
      </w:r>
    </w:p>
    <w:p w:rsidR="00B21963" w:rsidRDefault="00B21963" w:rsidP="00B21963">
      <w:pPr>
        <w:jc w:val="right"/>
      </w:pPr>
      <w:r>
        <w:t>"__" _________________ 20__ г.</w:t>
      </w:r>
    </w:p>
    <w:p w:rsidR="00B21963" w:rsidRDefault="00B21963" w:rsidP="00B21963">
      <w:r>
        <w:t>ФУНКЦИОНАЛЬНЫЕ ОБЯЗАННОСТИ ВОДИТЕЛЯ ПОГРУЗЧИКА</w:t>
      </w:r>
    </w:p>
    <w:p w:rsidR="00B21963" w:rsidRDefault="00B21963" w:rsidP="00B21963">
      <w:r>
        <w:t>1. ОБЩИЕ ПОЛОЖЕНИЯ</w:t>
      </w:r>
    </w:p>
    <w:p w:rsidR="00B21963" w:rsidRDefault="00B21963" w:rsidP="00B21963">
      <w:r>
        <w:t>1.1. Водитель погрузчика относится к категории технических исполнителей.</w:t>
      </w:r>
    </w:p>
    <w:p w:rsidR="00B21963" w:rsidRDefault="00B21963" w:rsidP="00B21963">
      <w:r>
        <w:t>1.2. На должность водителя погрузчика назначается лицо, имеющее общее среднее образование, прошедшее полный курс обучения без предъявления требований к стажу работы.</w:t>
      </w:r>
    </w:p>
    <w:p w:rsidR="00B21963" w:rsidRDefault="00B21963" w:rsidP="00B21963">
      <w:r>
        <w:t>1.3. Водитель погрузчика назначается на должность, перемещается и увольняется приказом директора Компании.</w:t>
      </w:r>
    </w:p>
    <w:p w:rsidR="00B21963" w:rsidRDefault="00B21963" w:rsidP="00B21963">
      <w:r>
        <w:t>1.4. Водитель погрузчика непосредственно подчиняется начальнику службы складирования.</w:t>
      </w:r>
    </w:p>
    <w:p w:rsidR="00B21963" w:rsidRDefault="00B21963" w:rsidP="00B21963">
      <w:r>
        <w:t>1.5. В своей деятельности водитель погрузчика руководствуется:</w:t>
      </w:r>
    </w:p>
    <w:p w:rsidR="00B21963" w:rsidRDefault="00B21963" w:rsidP="00B21963">
      <w:r>
        <w:t>1.5.1. законодательными и нормативными документами по вопросам выполняемой работы;</w:t>
      </w:r>
    </w:p>
    <w:p w:rsidR="00B21963" w:rsidRDefault="00B21963" w:rsidP="00B21963">
      <w:r>
        <w:t>1.5.2. методическими материалами, касающимися соответствующих вопросов;</w:t>
      </w:r>
    </w:p>
    <w:p w:rsidR="00B21963" w:rsidRDefault="00B21963" w:rsidP="00B21963">
      <w:r>
        <w:t>1.5.3. Уставом Компании;</w:t>
      </w:r>
    </w:p>
    <w:p w:rsidR="00B21963" w:rsidRDefault="00B21963" w:rsidP="00B21963">
      <w:r>
        <w:t>1.5.4. правилами внутреннего трудового распорядка;</w:t>
      </w:r>
    </w:p>
    <w:p w:rsidR="00B21963" w:rsidRDefault="00B21963" w:rsidP="00B21963">
      <w:r>
        <w:t>1.5.5. приказами и распоряжениями директора Компании;</w:t>
      </w:r>
    </w:p>
    <w:p w:rsidR="00B21963" w:rsidRDefault="00B21963" w:rsidP="00B21963">
      <w:r>
        <w:t>1.5.6. внутренними распоряжениями начальника службы складирования либо его заместителя;</w:t>
      </w:r>
    </w:p>
    <w:p w:rsidR="00B21963" w:rsidRDefault="00B21963" w:rsidP="00B21963">
      <w:r>
        <w:t>1.5.7. настоящей инструкцией.</w:t>
      </w:r>
    </w:p>
    <w:p w:rsidR="00B21963" w:rsidRDefault="00B21963" w:rsidP="00B21963">
      <w:r>
        <w:t>1.6. Водитель погрузчика должен знать:</w:t>
      </w:r>
    </w:p>
    <w:p w:rsidR="00B21963" w:rsidRDefault="00B21963" w:rsidP="00B21963">
      <w:r>
        <w:t>1.6.1. номенклатуру, сортамент и ассортимент хранящихся материальных ценностей, их свойства и назначение;</w:t>
      </w:r>
    </w:p>
    <w:p w:rsidR="00B21963" w:rsidRDefault="00B21963" w:rsidP="00B21963">
      <w:r>
        <w:t>1.6.2. положения о приемке и поставках товаров;</w:t>
      </w:r>
    </w:p>
    <w:p w:rsidR="00B21963" w:rsidRDefault="00B21963" w:rsidP="00B21963">
      <w:r>
        <w:t>1.6.3. расположение складских зон и их назначение;</w:t>
      </w:r>
    </w:p>
    <w:p w:rsidR="00B21963" w:rsidRDefault="00B21963" w:rsidP="00B21963">
      <w:r>
        <w:t>1.6.4. систему организации мест хранения на складе, с учетом мест стеллажного хранения;</w:t>
      </w:r>
    </w:p>
    <w:p w:rsidR="00B21963" w:rsidRDefault="00B21963" w:rsidP="00B21963">
      <w:r>
        <w:t>1.6.5. правила отбора и комплектования партий различных материальных ценностей по технологическим документам;</w:t>
      </w:r>
    </w:p>
    <w:p w:rsidR="00B21963" w:rsidRDefault="00B21963" w:rsidP="00B21963">
      <w:r>
        <w:t>1.6.6. правила учета, порядок хранения и движения материальных ценностей на складе и оформления сопроводительных документов;</w:t>
      </w:r>
    </w:p>
    <w:p w:rsidR="00B21963" w:rsidRDefault="00B21963" w:rsidP="00B21963">
      <w:r>
        <w:t>1.6.7. способы предохранения товаров от порчи при разгрузке, погрузке и хранении на складе;</w:t>
      </w:r>
    </w:p>
    <w:p w:rsidR="00B21963" w:rsidRDefault="00B21963" w:rsidP="00B21963">
      <w:r>
        <w:t>1.6.8. правила проведения плановых инвентаризаций;</w:t>
      </w:r>
    </w:p>
    <w:p w:rsidR="00B21963" w:rsidRDefault="00B21963" w:rsidP="00B21963">
      <w:r>
        <w:lastRenderedPageBreak/>
        <w:t>1.6.9. устройство и правила технической эксплуатации обслуживаемого погрузчика;</w:t>
      </w:r>
    </w:p>
    <w:p w:rsidR="00B21963" w:rsidRDefault="00B21963" w:rsidP="00B21963">
      <w:r>
        <w:t>1.6.10.способы погрузки, выгрузки грузов из всех видов транспорта;</w:t>
      </w:r>
    </w:p>
    <w:p w:rsidR="00B21963" w:rsidRDefault="00B21963" w:rsidP="00B21963">
      <w:r>
        <w:t>1.6.11.виды и свойства применяемых горючих и смазочных материалов;</w:t>
      </w:r>
    </w:p>
    <w:p w:rsidR="00B21963" w:rsidRDefault="00B21963" w:rsidP="00B21963">
      <w:r>
        <w:t>1.6.12.правила ведения погрузочно-разгрузочных работ;</w:t>
      </w:r>
    </w:p>
    <w:p w:rsidR="00B21963" w:rsidRDefault="00B21963" w:rsidP="00B21963">
      <w:r>
        <w:t>1.6.13.правила безопасного ведения работ при работе на погрузчике;</w:t>
      </w:r>
    </w:p>
    <w:p w:rsidR="00B21963" w:rsidRDefault="00B21963" w:rsidP="00B21963">
      <w:r>
        <w:t>1.6.14.способы устранения неисправностей в работе подъемных механизмов;</w:t>
      </w:r>
    </w:p>
    <w:p w:rsidR="00B21963" w:rsidRDefault="00B21963" w:rsidP="00B21963">
      <w:r>
        <w:t>1.6.15.правила и нормы охраны труда и пожарной безопасности;</w:t>
      </w:r>
    </w:p>
    <w:p w:rsidR="00B21963" w:rsidRDefault="00B21963" w:rsidP="00B21963">
      <w:r>
        <w:t>1.6.16.правила внутреннего трудового распорядка.</w:t>
      </w:r>
    </w:p>
    <w:p w:rsidR="00B21963" w:rsidRDefault="00B21963" w:rsidP="00B21963">
      <w:r>
        <w:t>1.7. Во время отсутствия водителя погрузчика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B21963" w:rsidRDefault="00B21963" w:rsidP="00B21963">
      <w:r>
        <w:t>2. ФУНКЦИИ</w:t>
      </w:r>
    </w:p>
    <w:p w:rsidR="00B21963" w:rsidRDefault="00B21963" w:rsidP="00B21963">
      <w:r>
        <w:t>На водителя погрузчика возлагаются следующие функции:</w:t>
      </w:r>
    </w:p>
    <w:p w:rsidR="00B21963" w:rsidRDefault="00B21963" w:rsidP="00B21963">
      <w:r>
        <w:t>2.1. управление и первичное обслуживание закрепленного за ним погрузчика;</w:t>
      </w:r>
    </w:p>
    <w:p w:rsidR="00B21963" w:rsidRDefault="00B21963" w:rsidP="00B21963">
      <w:r>
        <w:t>2.2. обеспечение выполнения установленных объемов погрузочно-разгрузочных работ;</w:t>
      </w:r>
    </w:p>
    <w:p w:rsidR="00B21963" w:rsidRDefault="00B21963" w:rsidP="00B21963">
      <w:r>
        <w:t>2.3. осуществление отбора товаров с мест хранения;</w:t>
      </w:r>
    </w:p>
    <w:p w:rsidR="00B21963" w:rsidRDefault="00B21963" w:rsidP="00B21963">
      <w:r>
        <w:t xml:space="preserve">2.4. осуществление приёма товаров, </w:t>
      </w:r>
      <w:proofErr w:type="gramStart"/>
      <w:r>
        <w:t>согласно Положения</w:t>
      </w:r>
      <w:proofErr w:type="gramEnd"/>
      <w:r>
        <w:t xml:space="preserve"> о приеме товара по количеству и качеству и внутренним инструкциям;</w:t>
      </w:r>
    </w:p>
    <w:p w:rsidR="00B21963" w:rsidRDefault="00B21963" w:rsidP="00B21963">
      <w:r>
        <w:t>2.5. осуществление сортировки товаров по их видам, качеству, количеству и другим признакам, комплектация и перемещения товаров в места хранения;</w:t>
      </w:r>
    </w:p>
    <w:p w:rsidR="00B21963" w:rsidRDefault="00B21963" w:rsidP="00B21963">
      <w:bookmarkStart w:id="0" w:name="_GoBack"/>
      <w:bookmarkEnd w:id="0"/>
      <w:r>
        <w:t>2.6. выполнение установленных руководством процедур по размещению и перемещению товара в пределах зон хранения склада;</w:t>
      </w:r>
    </w:p>
    <w:p w:rsidR="00B21963" w:rsidRDefault="00B21963" w:rsidP="00B21963">
      <w:r>
        <w:t>2.7. участие в предпродажной подготовке товаров;</w:t>
      </w:r>
    </w:p>
    <w:p w:rsidR="00B21963" w:rsidRDefault="00B21963" w:rsidP="00B21963">
      <w:r>
        <w:t>2.8. обеспечение хранения товаров в соответствии с их свойствами, установленными стандартами и техническими условиями;</w:t>
      </w:r>
    </w:p>
    <w:p w:rsidR="00B21963" w:rsidRDefault="00B21963" w:rsidP="00B21963">
      <w:r>
        <w:t>2.9. обеспечение сохранности товарно-материальных ценностей, хранящихся на складе;</w:t>
      </w:r>
    </w:p>
    <w:p w:rsidR="00B21963" w:rsidRDefault="00B21963" w:rsidP="00B21963">
      <w:r>
        <w:t>2.10. участие в промежуточных проверках, ревизиях, инвентаризациях товарно-материальных ценностей;</w:t>
      </w:r>
    </w:p>
    <w:p w:rsidR="00B21963" w:rsidRDefault="00B21963" w:rsidP="00B21963">
      <w:r>
        <w:t>2.11. обеспечение складирования поддонов, тары, средств механизации в установленных местах хранения;</w:t>
      </w:r>
    </w:p>
    <w:p w:rsidR="00B21963" w:rsidRDefault="00B21963" w:rsidP="00B21963">
      <w:r>
        <w:t>2.12. содержание в надлежащем состоянии вверенные бытовые помещения и технику;</w:t>
      </w:r>
    </w:p>
    <w:p w:rsidR="00B21963" w:rsidRDefault="00B21963" w:rsidP="00B21963">
      <w:r>
        <w:lastRenderedPageBreak/>
        <w:t>2.13. соблюдение охраны труда, правил пожарной безопасности и удовлетворительного санитарного состояния складских площадей;</w:t>
      </w:r>
    </w:p>
    <w:p w:rsidR="00B21963" w:rsidRDefault="00B21963" w:rsidP="00B21963">
      <w:r>
        <w:t>2.14. соблюдение принятых норм корпоративной этики при общении с руководством и коллегами.</w:t>
      </w:r>
    </w:p>
    <w:p w:rsidR="00B21963" w:rsidRDefault="00B21963" w:rsidP="00B21963">
      <w:r>
        <w:t>3. ПРАВА</w:t>
      </w:r>
    </w:p>
    <w:p w:rsidR="00B21963" w:rsidRDefault="00B21963" w:rsidP="00B21963">
      <w:r>
        <w:t>Водитель погрузчика имеет право:</w:t>
      </w:r>
    </w:p>
    <w:p w:rsidR="00B21963" w:rsidRDefault="00B21963" w:rsidP="00B21963">
      <w:r>
        <w:t>3.1. знакомиться с проектами решений начальника службы складирования, связанных с его деятельностью;</w:t>
      </w:r>
    </w:p>
    <w:p w:rsidR="00B21963" w:rsidRDefault="00B21963" w:rsidP="00B21963">
      <w:r>
        <w:t>3.2. участвовать в обсуждении вопросов, касающихся исполняемых им функциональных обязанностей;</w:t>
      </w:r>
    </w:p>
    <w:p w:rsidR="00B21963" w:rsidRDefault="00B21963" w:rsidP="00B21963">
      <w:r>
        <w:t>3.3. вносить на рассмотрение начальника службы складирования предложения по улучшению деятельности склада;</w:t>
      </w:r>
    </w:p>
    <w:p w:rsidR="00B21963" w:rsidRDefault="00B21963" w:rsidP="00B21963">
      <w:r>
        <w:t>3.4. запрашивать и получать от непосредственного руководителя информацию и документы, необходимые для выполнения своих функциональных обязанностей;</w:t>
      </w:r>
    </w:p>
    <w:p w:rsidR="00B21963" w:rsidRDefault="00B21963" w:rsidP="00B21963">
      <w:r>
        <w:t>3.5. сообщать непосредственному руководителю обо всех выявленных в процессе исполнения своих функциональных обязанностей недостатках в деятельности Складской службы и вносить предложения по их устранению;</w:t>
      </w:r>
    </w:p>
    <w:p w:rsidR="00B21963" w:rsidRDefault="00B21963" w:rsidP="00B21963">
      <w:r>
        <w:t>3.6. требовать от начальника службы складирования оказания содействия в исполнении своих функциональных обязанностей.</w:t>
      </w:r>
    </w:p>
    <w:p w:rsidR="00B21963" w:rsidRDefault="00B21963" w:rsidP="00B21963">
      <w:r>
        <w:t>4. ОТВЕТСТВЕННОСТЬ</w:t>
      </w:r>
    </w:p>
    <w:p w:rsidR="00B21963" w:rsidRDefault="00B21963" w:rsidP="00B21963">
      <w:r>
        <w:t>Водитель погрузчика несет ответственность:</w:t>
      </w:r>
    </w:p>
    <w:p w:rsidR="00B21963" w:rsidRDefault="00B21963" w:rsidP="00B21963">
      <w:r>
        <w:t>4.1. За неисполнение (ненадлежащее исполнение) своих функциональных обязанностей, предусмотренных настоящей инструкцией, в пределах, определенных действующим трудовым законодательством;</w:t>
      </w:r>
    </w:p>
    <w:p w:rsidR="00B21963" w:rsidRDefault="00B21963" w:rsidP="00B21963">
      <w:r>
        <w:t>4.2. За совершение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законодательством;</w:t>
      </w:r>
    </w:p>
    <w:p w:rsidR="00B21963" w:rsidRDefault="00B21963" w:rsidP="00B21963">
      <w:r>
        <w:t>4.3. За причинение материального ущерба – в пределах, определенных действующим трудовым, уголовным и гражданским законодательством.</w:t>
      </w:r>
    </w:p>
    <w:p w:rsidR="00B21963" w:rsidRDefault="00B21963" w:rsidP="00B21963">
      <w:r>
        <w:t>Начальник службы складирования</w:t>
      </w:r>
      <w:proofErr w:type="gramStart"/>
      <w:r>
        <w:t xml:space="preserve"> _____________________ (___________________)</w:t>
      </w:r>
      <w:proofErr w:type="gramEnd"/>
    </w:p>
    <w:p w:rsidR="00B21963" w:rsidRDefault="00B21963" w:rsidP="00B21963">
      <w:r>
        <w:t xml:space="preserve"> </w:t>
      </w:r>
      <w:r>
        <w:t>(подпись)</w:t>
      </w:r>
    </w:p>
    <w:p w:rsidR="00B21963" w:rsidRDefault="00B21963" w:rsidP="00B21963">
      <w:r>
        <w:t>"___"______________ 200 __ г.</w:t>
      </w:r>
    </w:p>
    <w:p w:rsidR="00B21963" w:rsidRDefault="00B21963" w:rsidP="00B21963">
      <w:proofErr w:type="gramStart"/>
      <w:r>
        <w:t>C</w:t>
      </w:r>
      <w:proofErr w:type="gramEnd"/>
      <w:r>
        <w:t>ОГЛАСОВАНО.</w:t>
      </w:r>
    </w:p>
    <w:p w:rsidR="00B21963" w:rsidRDefault="00B21963" w:rsidP="00B21963">
      <w:r>
        <w:t>Юрисконсульт</w:t>
      </w:r>
      <w:proofErr w:type="gramStart"/>
      <w:r>
        <w:t xml:space="preserve"> ________________________(___________________)</w:t>
      </w:r>
      <w:proofErr w:type="gramEnd"/>
    </w:p>
    <w:p w:rsidR="00B21963" w:rsidRDefault="00B21963" w:rsidP="00B21963">
      <w:r>
        <w:t xml:space="preserve"> </w:t>
      </w:r>
      <w:r>
        <w:t>(подпись)</w:t>
      </w:r>
    </w:p>
    <w:p w:rsidR="00B21963" w:rsidRDefault="00B21963" w:rsidP="00B21963">
      <w:r>
        <w:lastRenderedPageBreak/>
        <w:t>"___"______________ 200 __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B21963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p w:rsidR="00822219" w:rsidRDefault="00B21963" w:rsidP="00B21963">
      <w:r>
        <w:t>С инструкцией ознакомле</w:t>
      </w:r>
      <w:proofErr w:type="gramStart"/>
      <w:r>
        <w:t>н(</w:t>
      </w:r>
      <w:proofErr w:type="gramEnd"/>
      <w:r>
        <w:t>а) ____________(____________) "___"_________ 200_ г.</w:t>
      </w:r>
    </w:p>
    <w:sectPr w:rsidR="0082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3"/>
    <w:rsid w:val="00524F39"/>
    <w:rsid w:val="00796EEB"/>
    <w:rsid w:val="00822219"/>
    <w:rsid w:val="00B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2018-01-25T21:43:00Z</dcterms:created>
  <dcterms:modified xsi:type="dcterms:W3CDTF">2018-01-25T21:46:00Z</dcterms:modified>
</cp:coreProperties>
</file>