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0C5D7" w:themeColor="background2" w:themeShade="E5"/>
  <w:body>
    <w:p w14:paraId="21FBE5F0" w14:textId="16C4744A" w:rsidR="00F57109" w:rsidRDefault="00A238F7" w:rsidP="00E63D0E">
      <w:pPr>
        <w:suppressAutoHyphens w:val="0"/>
        <w:jc w:val="center"/>
      </w:pPr>
      <w:r>
        <w:rPr>
          <w:b/>
          <w:sz w:val="28"/>
          <w:szCs w:val="28"/>
        </w:rPr>
        <w:t>ДОЛЖНОСТНАЯ ИНСТРУКЦИЯ</w:t>
      </w:r>
    </w:p>
    <w:p w14:paraId="57B0FEA7" w14:textId="0F7971F8" w:rsidR="00F57109" w:rsidRDefault="0092590A">
      <w:pPr>
        <w:jc w:val="center"/>
      </w:pPr>
      <w:r>
        <w:rPr>
          <w:b/>
        </w:rPr>
        <w:t>б</w:t>
      </w:r>
      <w:r w:rsidR="008B6269">
        <w:rPr>
          <w:b/>
        </w:rPr>
        <w:t>ухгалтера</w:t>
      </w:r>
      <w:r w:rsidR="00351513">
        <w:rPr>
          <w:b/>
        </w:rPr>
        <w:t xml:space="preserve"> по расчету заработной платы</w:t>
      </w:r>
    </w:p>
    <w:p w14:paraId="3C263E09" w14:textId="77777777" w:rsidR="00F57109" w:rsidRDefault="00F57109">
      <w:pPr>
        <w:jc w:val="both"/>
        <w:rPr>
          <w:b/>
        </w:rPr>
      </w:pPr>
    </w:p>
    <w:p w14:paraId="2226B24B" w14:textId="77777777" w:rsidR="00F57109" w:rsidRPr="005A7F47" w:rsidRDefault="00A238F7" w:rsidP="005A7F47">
      <w:pPr>
        <w:jc w:val="center"/>
      </w:pPr>
      <w:r>
        <w:rPr>
          <w:b/>
        </w:rPr>
        <w:t>1. Общие положения</w:t>
      </w:r>
    </w:p>
    <w:p w14:paraId="4192A49D" w14:textId="3FD08D56" w:rsidR="00F57109" w:rsidRDefault="00A238F7">
      <w:pPr>
        <w:pStyle w:val="ae"/>
      </w:pPr>
      <w:r>
        <w:t>1.1.  Настоящая должностная инструкция определяет функциональные, должностные обязанности, прав</w:t>
      </w:r>
      <w:r w:rsidR="00362813">
        <w:t>а и ответственность бухгалтера</w:t>
      </w:r>
      <w:r w:rsidR="00172D5C">
        <w:t xml:space="preserve"> по расчету заработной платы.</w:t>
      </w:r>
    </w:p>
    <w:p w14:paraId="31C1EBCF" w14:textId="08304B97" w:rsidR="00F57109" w:rsidRDefault="00A238F7">
      <w:pPr>
        <w:pStyle w:val="ae"/>
      </w:pPr>
      <w:r>
        <w:t xml:space="preserve">1.2. </w:t>
      </w:r>
      <w:r w:rsidR="00362813">
        <w:t>На должность бухгалтера</w:t>
      </w:r>
      <w:r w:rsidR="00172D5C">
        <w:t xml:space="preserve"> по расчету заработной платы. </w:t>
      </w:r>
      <w:r>
        <w:t>назначается лицо, удовлетворяющее следующим требованиям к образованию и обучению:</w:t>
      </w:r>
    </w:p>
    <w:p w14:paraId="778036B1" w14:textId="77777777" w:rsidR="00F57109" w:rsidRDefault="00A238F7">
      <w:pPr>
        <w:pStyle w:val="ae"/>
      </w:pPr>
      <w:r>
        <w:tab/>
        <w:t>- Дополнительное профессиональное образование по специальным программам;</w:t>
      </w:r>
    </w:p>
    <w:p w14:paraId="0CBF23FB" w14:textId="77777777" w:rsidR="00F57109" w:rsidRDefault="00A238F7">
      <w:pPr>
        <w:pStyle w:val="ae"/>
      </w:pPr>
      <w:r>
        <w:tab/>
        <w:t>- Среднее профессиональное образование - программы подготовки специалистов среднего звена;</w:t>
      </w:r>
    </w:p>
    <w:p w14:paraId="1BD41B71" w14:textId="77777777" w:rsidR="00F57109" w:rsidRDefault="00CF1C3E" w:rsidP="00CF1C3E">
      <w:pPr>
        <w:pStyle w:val="ae"/>
        <w:ind w:firstLine="708"/>
      </w:pPr>
      <w:r>
        <w:t>-И</w:t>
      </w:r>
      <w:r w:rsidR="00A238F7">
        <w:t>меющее опыт практической работы:</w:t>
      </w:r>
    </w:p>
    <w:p w14:paraId="332D8DED" w14:textId="6DBD09DD" w:rsidR="00F57109" w:rsidRPr="002B6278" w:rsidRDefault="00A238F7">
      <w:pPr>
        <w:pStyle w:val="ae"/>
        <w:rPr>
          <w:b/>
        </w:rPr>
      </w:pPr>
      <w:r w:rsidRPr="002B6278">
        <w:rPr>
          <w:b/>
        </w:rPr>
        <w:t>1.3. Бухгалтер</w:t>
      </w:r>
      <w:r w:rsidR="00172D5C" w:rsidRPr="002B6278">
        <w:rPr>
          <w:b/>
        </w:rPr>
        <w:t xml:space="preserve"> </w:t>
      </w:r>
      <w:r w:rsidR="002B6278" w:rsidRPr="002B6278">
        <w:rPr>
          <w:b/>
        </w:rPr>
        <w:t xml:space="preserve">по расчету заработной платы </w:t>
      </w:r>
      <w:r w:rsidRPr="002B6278">
        <w:rPr>
          <w:b/>
        </w:rPr>
        <w:t>должен знать:</w:t>
      </w:r>
    </w:p>
    <w:p w14:paraId="75AA88B3" w14:textId="77777777" w:rsidR="00F57109" w:rsidRDefault="00A238F7">
      <w:pPr>
        <w:pStyle w:val="ae"/>
      </w:pPr>
      <w:r>
        <w:tab/>
        <w:t>- Основы экономики, технологии, организации производства и управления в экономическом субъекте;</w:t>
      </w:r>
    </w:p>
    <w:p w14:paraId="2A4B1F6F" w14:textId="77777777" w:rsidR="00F57109" w:rsidRDefault="00A238F7">
      <w:pPr>
        <w:pStyle w:val="ae"/>
      </w:pPr>
      <w:r>
        <w:tab/>
        <w:t>- Практика применения законодательства российской федерации по бухгалтерскому учету;</w:t>
      </w:r>
    </w:p>
    <w:p w14:paraId="1F01A816" w14:textId="77777777"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14:paraId="1D9A27C4" w14:textId="77777777" w:rsidR="00F57109" w:rsidRDefault="00A238F7">
      <w:pPr>
        <w:pStyle w:val="ae"/>
      </w:pPr>
      <w:r>
        <w:tab/>
        <w:t>- 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законодательства;</w:t>
      </w:r>
    </w:p>
    <w:p w14:paraId="3DF44087" w14:textId="77777777" w:rsidR="00F57109" w:rsidRDefault="00A238F7">
      <w:pPr>
        <w:pStyle w:val="ae"/>
      </w:pPr>
      <w:r>
        <w:tab/>
        <w:t>- Основы информатики и вычислительной техники;</w:t>
      </w:r>
    </w:p>
    <w:p w14:paraId="5E5C48F8" w14:textId="77777777" w:rsidR="00F57109" w:rsidRDefault="00A238F7">
      <w:pPr>
        <w:pStyle w:val="ae"/>
      </w:pPr>
      <w:r>
        <w:tab/>
        <w:t>- Основы информатики и вычислительной техники;</w:t>
      </w:r>
    </w:p>
    <w:p w14:paraId="15682857" w14:textId="77777777" w:rsidR="00F57109" w:rsidRDefault="00A238F7">
      <w:pPr>
        <w:pStyle w:val="ae"/>
      </w:pPr>
      <w:r>
        <w:tab/>
        <w:t>- Основы экономики, технологии, организации производства и управления в экономическом субъекте;</w:t>
      </w:r>
    </w:p>
    <w:p w14:paraId="57E047B4" w14:textId="77777777"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труда;</w:t>
      </w:r>
    </w:p>
    <w:p w14:paraId="522BA3C6" w14:textId="77777777" w:rsidR="00F57109" w:rsidRDefault="00A238F7" w:rsidP="00A5266A">
      <w:pPr>
        <w:pStyle w:val="ae"/>
      </w:pPr>
      <w:r>
        <w:tab/>
        <w:t>- Практика применения законодательства российской федерации по вопросам денежного измерения объектов бухгалтерского учета;</w:t>
      </w:r>
    </w:p>
    <w:p w14:paraId="6F36C588" w14:textId="77777777" w:rsidR="00F57109" w:rsidRDefault="00A238F7">
      <w:pPr>
        <w:pStyle w:val="ae"/>
      </w:pPr>
      <w:r>
        <w:tab/>
        <w:t>- 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законодательства;</w:t>
      </w:r>
    </w:p>
    <w:p w14:paraId="2344F41C" w14:textId="77777777" w:rsidR="00F57109" w:rsidRDefault="00A238F7">
      <w:pPr>
        <w:pStyle w:val="ae"/>
      </w:pPr>
      <w:r>
        <w:tab/>
        <w:t>- 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действий);</w:t>
      </w:r>
    </w:p>
    <w:p w14:paraId="275599D5" w14:textId="77777777" w:rsidR="00F57109" w:rsidRDefault="00A238F7">
      <w:pPr>
        <w:pStyle w:val="ae"/>
      </w:pPr>
      <w:r>
        <w:tab/>
        <w:t>-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14:paraId="19FB5B0B" w14:textId="77777777"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документов;</w:t>
      </w:r>
    </w:p>
    <w:p w14:paraId="5AE08697" w14:textId="77777777" w:rsidR="00F57109" w:rsidRDefault="00A238F7">
      <w:pPr>
        <w:pStyle w:val="ae"/>
      </w:pPr>
      <w:r>
        <w:tab/>
        <w:t>- Основы информатики и вычислительной техники;</w:t>
      </w:r>
    </w:p>
    <w:p w14:paraId="729847A3" w14:textId="77777777" w:rsidR="00A5266A" w:rsidRDefault="00A238F7" w:rsidP="00A5266A">
      <w:pPr>
        <w:pStyle w:val="ae"/>
      </w:pPr>
      <w:r>
        <w:tab/>
        <w:t>- Практика применения законодательства российской федерации по вопросам оформлени</w:t>
      </w:r>
      <w:r w:rsidR="00A5266A">
        <w:t>я первичных учетных документов;</w:t>
      </w:r>
    </w:p>
    <w:p w14:paraId="570130EC" w14:textId="77777777" w:rsidR="00A5266A" w:rsidRDefault="00A5266A" w:rsidP="00A5266A">
      <w:pPr>
        <w:pStyle w:val="ae"/>
        <w:ind w:firstLine="708"/>
      </w:pPr>
      <w:r>
        <w:t>-Законодательство о труде.</w:t>
      </w:r>
    </w:p>
    <w:p w14:paraId="63BEBF8C" w14:textId="77777777" w:rsidR="00A5266A" w:rsidRDefault="00A5266A" w:rsidP="00A5266A">
      <w:pPr>
        <w:pStyle w:val="ae"/>
        <w:ind w:left="708"/>
      </w:pPr>
      <w:r>
        <w:t>-З</w:t>
      </w:r>
      <w:r w:rsidRPr="008A23B4">
        <w:t>аконодательные акты, постановления, распоряжения, приказ</w:t>
      </w:r>
      <w:r>
        <w:t xml:space="preserve">ы, руководящие, методические и </w:t>
      </w:r>
      <w:r w:rsidRPr="008A23B4">
        <w:t>нормативные материалы по организации бухгалтерского учета, в</w:t>
      </w:r>
      <w:r>
        <w:t xml:space="preserve"> </w:t>
      </w:r>
      <w:r>
        <w:lastRenderedPageBreak/>
        <w:t xml:space="preserve">частности учета оплаты труда, </w:t>
      </w:r>
      <w:r w:rsidRPr="008A23B4">
        <w:t>и составлению отчетности на данном учас</w:t>
      </w:r>
      <w:r>
        <w:t>тке;</w:t>
      </w:r>
      <w:r>
        <w:br/>
        <w:t>-Ф</w:t>
      </w:r>
      <w:r w:rsidRPr="008A23B4">
        <w:t>ормы и методы бухгалт</w:t>
      </w:r>
      <w:r>
        <w:t>ерского учета в организации;</w:t>
      </w:r>
      <w:r>
        <w:br/>
        <w:t>-П</w:t>
      </w:r>
      <w:r w:rsidRPr="008A23B4">
        <w:t>лан и корреспонденцию счетов, в частн</w:t>
      </w:r>
      <w:r>
        <w:t>ости, по учету оплаты труда;</w:t>
      </w:r>
      <w:r>
        <w:br/>
        <w:t>-О</w:t>
      </w:r>
      <w:r w:rsidRPr="008A23B4">
        <w:t>рганизацию документооборота на уч</w:t>
      </w:r>
      <w:r>
        <w:t>астке по учету оплаты труда;</w:t>
      </w:r>
      <w:r>
        <w:br/>
        <w:t>-П</w:t>
      </w:r>
      <w:r w:rsidRPr="008A23B4">
        <w:t>орядок документального оформления и отражения на счетах бухга</w:t>
      </w:r>
      <w:r>
        <w:t xml:space="preserve">лтерского учета расчетов </w:t>
      </w:r>
      <w:r w:rsidRPr="008A23B4">
        <w:t>по оплате труда;</w:t>
      </w:r>
    </w:p>
    <w:p w14:paraId="27C75AB1" w14:textId="77777777" w:rsidR="005A7F47" w:rsidRDefault="005A7F47" w:rsidP="00A5266A">
      <w:pPr>
        <w:pStyle w:val="ae"/>
        <w:ind w:firstLine="708"/>
      </w:pPr>
      <w:r>
        <w:t xml:space="preserve">- </w:t>
      </w:r>
      <w:r w:rsidR="008B6269" w:rsidRPr="008B6269">
        <w:t>Формы и</w:t>
      </w:r>
      <w:r>
        <w:t xml:space="preserve"> методы бухгалтерского учета.</w:t>
      </w:r>
    </w:p>
    <w:p w14:paraId="25EF034E" w14:textId="77777777" w:rsidR="00A5266A" w:rsidRDefault="005A7F47" w:rsidP="002B6278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>Порядок документального оформления и отражения на счетах бухгалтерского учета кассовых</w:t>
      </w:r>
      <w:r>
        <w:t xml:space="preserve"> операций.</w:t>
      </w:r>
    </w:p>
    <w:p w14:paraId="5D5E9A5B" w14:textId="5ED35DA9" w:rsidR="002B6278" w:rsidRPr="002B6278" w:rsidRDefault="00A238F7">
      <w:pPr>
        <w:pStyle w:val="ae"/>
      </w:pPr>
      <w:r w:rsidRPr="005A7F47">
        <w:rPr>
          <w:b/>
        </w:rPr>
        <w:t>1.4. Бухгалтер</w:t>
      </w:r>
      <w:r w:rsidR="002B6278" w:rsidRPr="002B6278">
        <w:t xml:space="preserve"> </w:t>
      </w:r>
      <w:r w:rsidR="002B6278">
        <w:t xml:space="preserve">по расчету заработной </w:t>
      </w:r>
      <w:proofErr w:type="spellStart"/>
      <w:proofErr w:type="gramStart"/>
      <w:r w:rsidR="002B6278">
        <w:t>платы.</w:t>
      </w:r>
      <w:r w:rsidRPr="005A7F47">
        <w:rPr>
          <w:b/>
        </w:rPr>
        <w:t>должен</w:t>
      </w:r>
      <w:proofErr w:type="spellEnd"/>
      <w:proofErr w:type="gramEnd"/>
      <w:r w:rsidRPr="005A7F47">
        <w:rPr>
          <w:b/>
        </w:rPr>
        <w:t xml:space="preserve"> уметь:</w:t>
      </w:r>
    </w:p>
    <w:p w14:paraId="115478CB" w14:textId="77777777" w:rsidR="00F57109" w:rsidRPr="002B6278" w:rsidRDefault="00A238F7">
      <w:pPr>
        <w:pStyle w:val="ae"/>
        <w:rPr>
          <w:b/>
        </w:rPr>
      </w:pPr>
      <w:r>
        <w:tab/>
        <w:t>- 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 w14:paraId="70AAAE27" w14:textId="77777777" w:rsidR="00F57109" w:rsidRDefault="00A238F7">
      <w:pPr>
        <w:pStyle w:val="ae"/>
      </w:pPr>
      <w:r>
        <w:tab/>
        <w:t>- Исправлять ошибки, допущенные при ведении бухгалтерского учета, в соответствии с установленными правилами;</w:t>
      </w:r>
    </w:p>
    <w:p w14:paraId="5EE80707" w14:textId="77777777" w:rsidR="00F57109" w:rsidRDefault="00A238F7">
      <w:pPr>
        <w:pStyle w:val="ae"/>
      </w:pPr>
      <w:r>
        <w:tab/>
        <w:t>- Обеспечивать сохранность регистров бухгалтерского учета до передачи их в архив;</w:t>
      </w:r>
    </w:p>
    <w:p w14:paraId="066270F0" w14:textId="77777777" w:rsidR="00F57109" w:rsidRDefault="00A238F7">
      <w:pPr>
        <w:pStyle w:val="ae"/>
      </w:pPr>
      <w:r>
        <w:tab/>
        <w:t>- Готовить различные справки, готовить ответы на запросы, содержащие информацию</w:t>
      </w:r>
      <w:r w:rsidR="00A5266A">
        <w:t xml:space="preserve"> о заработной плате</w:t>
      </w:r>
      <w:r>
        <w:t>, формируемую в системе бухгалтерского учета;</w:t>
      </w:r>
    </w:p>
    <w:p w14:paraId="09934F0E" w14:textId="77777777"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14:paraId="734C7179" w14:textId="77777777"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14:paraId="56AA214C" w14:textId="77777777" w:rsidR="00F57109" w:rsidRDefault="00A238F7">
      <w:pPr>
        <w:pStyle w:val="ae"/>
      </w:pPr>
      <w:r>
        <w:tab/>
        <w:t>- Применять правила стоимостного измерения объектов бухгалтерского учета, способы начисления</w:t>
      </w:r>
      <w:r w:rsidR="00A5266A">
        <w:t xml:space="preserve"> оплаты труда</w:t>
      </w:r>
      <w:r>
        <w:t xml:space="preserve">, </w:t>
      </w:r>
      <w:r w:rsidR="00A5266A">
        <w:t xml:space="preserve">премирования, </w:t>
      </w:r>
      <w:r>
        <w:t>принятые в учетной политике экономического субъекта;</w:t>
      </w:r>
    </w:p>
    <w:p w14:paraId="57CC41A4" w14:textId="77777777" w:rsidR="00F57109" w:rsidRDefault="00A238F7">
      <w:pPr>
        <w:pStyle w:val="ae"/>
      </w:pPr>
      <w:r>
        <w:tab/>
        <w:t xml:space="preserve">- Владеть методами </w:t>
      </w:r>
      <w:r w:rsidR="00A5266A">
        <w:t>расчета</w:t>
      </w:r>
      <w:r>
        <w:t xml:space="preserve"> заработной платы, пособий и иных выплат работникам экономического субъекта;</w:t>
      </w:r>
    </w:p>
    <w:p w14:paraId="51FF1308" w14:textId="77777777" w:rsidR="00F57109" w:rsidRDefault="00A238F7">
      <w:pPr>
        <w:pStyle w:val="ae"/>
      </w:pPr>
      <w:r>
        <w:tab/>
        <w:t>- Составлять бухгалтерские записи в соответствии с рабочим планом счетов экономического субъекта;</w:t>
      </w:r>
    </w:p>
    <w:p w14:paraId="418A0DAC" w14:textId="77777777" w:rsidR="00F57109" w:rsidRDefault="00A238F7">
      <w:pPr>
        <w:pStyle w:val="ae"/>
      </w:pPr>
      <w:r>
        <w:tab/>
        <w:t>- Исчислять рублевый эквивалент выраженной в иностранной валюте стоимости активов и обязательств;</w:t>
      </w:r>
    </w:p>
    <w:p w14:paraId="683B4B4F" w14:textId="77777777" w:rsidR="00F57109" w:rsidRDefault="00A238F7">
      <w:pPr>
        <w:pStyle w:val="ae"/>
      </w:pPr>
      <w:r>
        <w:tab/>
        <w:t>- Вести регистрацию и накопление данных посредством двойной записи, по простой системе;</w:t>
      </w:r>
    </w:p>
    <w:p w14:paraId="45C50F02" w14:textId="77777777" w:rsidR="00F57109" w:rsidRDefault="00A238F7">
      <w:pPr>
        <w:pStyle w:val="ae"/>
      </w:pPr>
      <w:r>
        <w:tab/>
        <w:t>- Обеспечивать сохранность первичных учетных документов до передачи их в архив;</w:t>
      </w:r>
    </w:p>
    <w:p w14:paraId="33DD9C7D" w14:textId="77777777" w:rsidR="00F57109" w:rsidRDefault="00A238F7">
      <w:pPr>
        <w:pStyle w:val="ae"/>
      </w:pPr>
      <w:r>
        <w:tab/>
        <w:t>- Составлять (оформлять) первичные учетные документы, в том числе электронные документы;</w:t>
      </w:r>
    </w:p>
    <w:p w14:paraId="57C93C4E" w14:textId="77777777"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14:paraId="5E1B4E75" w14:textId="77777777" w:rsidR="00F57109" w:rsidRDefault="00A238F7">
      <w:pPr>
        <w:pStyle w:val="ae"/>
      </w:pPr>
      <w:r>
        <w:tab/>
        <w:t>- Владеть приемами комплексной проверки первичных учетных документов;</w:t>
      </w:r>
    </w:p>
    <w:p w14:paraId="589DBB57" w14:textId="77777777" w:rsidR="005A7F47" w:rsidRPr="005A7F47" w:rsidRDefault="005A7F47" w:rsidP="005A7F47">
      <w:pPr>
        <w:ind w:firstLine="708"/>
      </w:pPr>
      <w:r>
        <w:t xml:space="preserve">- </w:t>
      </w:r>
      <w:r w:rsidRPr="005A7F47">
        <w:t>Составлять и оформлять первичные учетные документы, в том числе электронные документы.</w:t>
      </w:r>
    </w:p>
    <w:p w14:paraId="3628D478" w14:textId="77777777" w:rsidR="005A7F47" w:rsidRPr="005A7F47" w:rsidRDefault="005A7F47" w:rsidP="005A7F47">
      <w:pPr>
        <w:ind w:firstLine="708"/>
      </w:pPr>
      <w:r>
        <w:t xml:space="preserve">- </w:t>
      </w:r>
      <w:r w:rsidRPr="005A7F47">
        <w:t>Осуществлять комплексную проверку первичных учетных документов.</w:t>
      </w:r>
    </w:p>
    <w:p w14:paraId="576BCD98" w14:textId="77777777" w:rsidR="005A7F47" w:rsidRPr="005A7F47" w:rsidRDefault="005A7F47" w:rsidP="005A7F47">
      <w:pPr>
        <w:ind w:firstLine="708"/>
      </w:pPr>
      <w:r>
        <w:t xml:space="preserve">- </w:t>
      </w:r>
      <w:r w:rsidRPr="005A7F47">
        <w:t>Обеспечивать сохранность первичных учетных документов до передачи их в архив.</w:t>
      </w:r>
    </w:p>
    <w:p w14:paraId="5DBB1D6E" w14:textId="77777777" w:rsidR="005A7F47" w:rsidRPr="005A7F47" w:rsidRDefault="005A7F47" w:rsidP="005A7F47">
      <w:pPr>
        <w:ind w:firstLine="708"/>
      </w:pPr>
      <w:r>
        <w:t xml:space="preserve">- </w:t>
      </w:r>
      <w:r w:rsidRPr="005A7F47">
        <w:t>Составлять бухгалтерские записи в соответствии с рабочим планом счетов экономического субъекта.</w:t>
      </w:r>
    </w:p>
    <w:p w14:paraId="6E64DD4D" w14:textId="24229C50" w:rsidR="00F57109" w:rsidRDefault="000120AD">
      <w:pPr>
        <w:pStyle w:val="ae"/>
      </w:pPr>
      <w:r>
        <w:t>1.5. Бухгалтер</w:t>
      </w:r>
      <w:r w:rsidR="002B6278" w:rsidRPr="002B6278">
        <w:t xml:space="preserve"> </w:t>
      </w:r>
      <w:r w:rsidR="002B6278">
        <w:t xml:space="preserve">по расчету заработной платы </w:t>
      </w:r>
      <w:r w:rsidR="00A238F7">
        <w:t>назначается на должность и освобождается от должности приказом директора в соответствии с действующим законодательством Российской Федерации.</w:t>
      </w:r>
    </w:p>
    <w:p w14:paraId="2E8AB2BB" w14:textId="01EF73AF" w:rsidR="00F57109" w:rsidRDefault="00A238F7">
      <w:pPr>
        <w:pStyle w:val="ae"/>
      </w:pPr>
      <w:r>
        <w:t>1.6. Бухгалтер</w:t>
      </w:r>
      <w:r w:rsidR="00C06A82">
        <w:t>-кассир</w:t>
      </w:r>
      <w:r>
        <w:t xml:space="preserve"> подчиняется </w:t>
      </w:r>
      <w:r w:rsidR="00C06A82">
        <w:t>главному бухгалтеру.</w:t>
      </w:r>
    </w:p>
    <w:p w14:paraId="19F78F2C" w14:textId="77777777" w:rsidR="00F57109" w:rsidRDefault="00F57109">
      <w:pPr>
        <w:pStyle w:val="ae"/>
        <w:rPr>
          <w:b/>
        </w:rPr>
      </w:pPr>
    </w:p>
    <w:p w14:paraId="493C394A" w14:textId="49C51123" w:rsidR="00F57109" w:rsidRDefault="00A238F7" w:rsidP="005A7F47">
      <w:pPr>
        <w:jc w:val="center"/>
        <w:rPr>
          <w:b/>
        </w:rPr>
      </w:pPr>
      <w:r>
        <w:rPr>
          <w:b/>
        </w:rPr>
        <w:lastRenderedPageBreak/>
        <w:t>2. Трудовые функции</w:t>
      </w:r>
    </w:p>
    <w:p w14:paraId="282F4628" w14:textId="534C3225" w:rsidR="00924D76" w:rsidRPr="00924D76" w:rsidRDefault="00924D76" w:rsidP="00924D76">
      <w:pPr>
        <w:rPr>
          <w:b/>
        </w:rPr>
      </w:pPr>
      <w:r w:rsidRPr="00924D76">
        <w:rPr>
          <w:b/>
        </w:rPr>
        <w:t>В рамках обобщенной функции по ведению бухгалтерского учета на участке расчета заработной платы:</w:t>
      </w:r>
    </w:p>
    <w:p w14:paraId="266EAF77" w14:textId="6C0C23F5" w:rsidR="00F57109" w:rsidRDefault="00A238F7">
      <w:pPr>
        <w:pStyle w:val="ae"/>
      </w:pPr>
      <w:r>
        <w:t>2.1. Итоговое обобщение фактов хозяйственной жизни.</w:t>
      </w:r>
    </w:p>
    <w:p w14:paraId="7F4E2B10" w14:textId="28CC6212" w:rsidR="00F57109" w:rsidRDefault="00A238F7">
      <w:pPr>
        <w:pStyle w:val="ae"/>
      </w:pPr>
      <w:r>
        <w:t>2.2. Денежное измерение объектов бухгалтерского учета и текущая группировка фактов хозяйственной жизни.</w:t>
      </w:r>
    </w:p>
    <w:p w14:paraId="74D705E9" w14:textId="43DB0DF4" w:rsidR="00F57109" w:rsidRDefault="00A238F7">
      <w:pPr>
        <w:pStyle w:val="ae"/>
      </w:pPr>
      <w:r>
        <w:t>2.3. Принятие к учету первичных учетных документов о фактах хозяйственной жизни экономического субъекта.</w:t>
      </w:r>
    </w:p>
    <w:p w14:paraId="780ABAA5" w14:textId="45B31312" w:rsidR="00473A72" w:rsidRPr="00473A72" w:rsidRDefault="00473A72" w:rsidP="00473A72">
      <w:r w:rsidRPr="00473A72">
        <w:t xml:space="preserve">2.4. </w:t>
      </w:r>
      <w:r>
        <w:t>В</w:t>
      </w:r>
      <w:r w:rsidRPr="00473A72">
        <w:t xml:space="preserve">едение </w:t>
      </w:r>
      <w:r w:rsidR="00B30713">
        <w:t>операций по учету и расчету заработной платы.</w:t>
      </w:r>
    </w:p>
    <w:p w14:paraId="4EA747A6" w14:textId="77777777" w:rsidR="00F57109" w:rsidRDefault="00A238F7">
      <w:pPr>
        <w:jc w:val="center"/>
        <w:rPr>
          <w:b/>
        </w:rPr>
      </w:pPr>
      <w:r>
        <w:rPr>
          <w:b/>
        </w:rPr>
        <w:t>3. Должностные обязанности</w:t>
      </w:r>
    </w:p>
    <w:p w14:paraId="027480F4" w14:textId="0A862462" w:rsidR="008B6269" w:rsidRPr="008B6269" w:rsidRDefault="00924D76" w:rsidP="008B6269">
      <w:pPr>
        <w:rPr>
          <w:b/>
          <w:u w:val="single"/>
        </w:rPr>
      </w:pPr>
      <w:r>
        <w:rPr>
          <w:b/>
          <w:u w:val="single"/>
        </w:rPr>
        <w:t xml:space="preserve">3.1. </w:t>
      </w:r>
      <w:r w:rsidR="008B6269" w:rsidRPr="008B6269">
        <w:rPr>
          <w:b/>
          <w:u w:val="single"/>
        </w:rPr>
        <w:t>В процессе выполнения трудовой функции принятие к учету первичных учетных документов о фактах хозяйственной жизни экономического субъекта:</w:t>
      </w:r>
    </w:p>
    <w:p w14:paraId="4A83B55B" w14:textId="2BEBB3D4" w:rsidR="00BD6B66" w:rsidRDefault="00A238F7" w:rsidP="00D231D8">
      <w:pPr>
        <w:pStyle w:val="ae"/>
        <w:ind w:hanging="142"/>
      </w:pPr>
      <w:r>
        <w:tab/>
      </w:r>
      <w:r w:rsidR="00BD6B66">
        <w:t>3.1.</w:t>
      </w:r>
      <w:r w:rsidR="00924D76">
        <w:t>1.</w:t>
      </w:r>
      <w:r w:rsidR="00BD6B66">
        <w:t xml:space="preserve"> 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субъекта.</w:t>
      </w:r>
    </w:p>
    <w:p w14:paraId="39D13E0D" w14:textId="236A12A0" w:rsidR="00BD6B66" w:rsidRDefault="00BD6B66" w:rsidP="00D231D8">
      <w:pPr>
        <w:pStyle w:val="ae"/>
        <w:ind w:hanging="142"/>
      </w:pPr>
      <w:r>
        <w:tab/>
        <w:t>3.</w:t>
      </w:r>
      <w:r w:rsidR="00924D76">
        <w:t>1.</w:t>
      </w:r>
      <w:r>
        <w:t>2.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14:paraId="2B4648F9" w14:textId="760CF139" w:rsidR="00BD6B66" w:rsidRDefault="00BD6B66" w:rsidP="00D231D8">
      <w:pPr>
        <w:pStyle w:val="ae"/>
        <w:ind w:hanging="142"/>
      </w:pPr>
      <w:r>
        <w:tab/>
        <w:t>3.</w:t>
      </w:r>
      <w:r w:rsidR="00924D76">
        <w:t>1.</w:t>
      </w:r>
      <w:r>
        <w:t>3. Прием первичных учетных документов о фактах хозяйственной жизни экономического субъекта.</w:t>
      </w:r>
    </w:p>
    <w:p w14:paraId="426A408A" w14:textId="32C2E9BD" w:rsidR="00BD6B66" w:rsidRDefault="00BD6B66" w:rsidP="00D231D8">
      <w:pPr>
        <w:pStyle w:val="ae"/>
        <w:ind w:hanging="142"/>
      </w:pPr>
      <w:r>
        <w:tab/>
        <w:t>3.</w:t>
      </w:r>
      <w:r w:rsidR="00924D76">
        <w:t>1.</w:t>
      </w:r>
      <w:r>
        <w:t>4. Составление на основе первичных учетных документов сводных учетных документов.</w:t>
      </w:r>
    </w:p>
    <w:p w14:paraId="013ABDF0" w14:textId="2BFEA071" w:rsidR="00BD6B66" w:rsidRDefault="00BD6B66" w:rsidP="00D231D8">
      <w:pPr>
        <w:pStyle w:val="ae"/>
        <w:ind w:hanging="142"/>
      </w:pPr>
      <w:r>
        <w:tab/>
        <w:t>3.</w:t>
      </w:r>
      <w:r w:rsidR="00924D76">
        <w:t>1.</w:t>
      </w:r>
      <w:r>
        <w:t>5. Проверка первичных учетных документов в отношении формы, полноты оформления, реквизитов.</w:t>
      </w:r>
    </w:p>
    <w:p w14:paraId="45953E75" w14:textId="47B684C2" w:rsidR="00BD6B66" w:rsidRDefault="00BD6B66" w:rsidP="00D231D8">
      <w:pPr>
        <w:pStyle w:val="ae"/>
        <w:ind w:hanging="142"/>
      </w:pPr>
      <w:r>
        <w:tab/>
        <w:t>3.</w:t>
      </w:r>
      <w:r w:rsidR="00924D76">
        <w:t>1.</w:t>
      </w:r>
      <w:r>
        <w:t>6. Систематизация первичных учетных документов текущего отчетного периода в соответствии с учетной политикой.</w:t>
      </w:r>
    </w:p>
    <w:p w14:paraId="0989F709" w14:textId="3D4847A6" w:rsidR="00BD6B66" w:rsidRDefault="00BD6B66" w:rsidP="00D231D8">
      <w:pPr>
        <w:pStyle w:val="ae"/>
        <w:ind w:hanging="142"/>
      </w:pPr>
      <w:r>
        <w:tab/>
        <w:t>3.</w:t>
      </w:r>
      <w:r w:rsidR="00924D76">
        <w:t>1.</w:t>
      </w:r>
      <w:r>
        <w:t>7.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14:paraId="0CD6BBC3" w14:textId="6A24D038" w:rsidR="008B6269" w:rsidRDefault="00924D76" w:rsidP="00BD6B66">
      <w:pPr>
        <w:pStyle w:val="ae"/>
      </w:pPr>
      <w:r>
        <w:rPr>
          <w:b/>
          <w:u w:val="single"/>
        </w:rPr>
        <w:t xml:space="preserve">3.2. </w:t>
      </w:r>
      <w:r w:rsidR="008B6269" w:rsidRPr="008B6269">
        <w:rPr>
          <w:b/>
          <w:u w:val="single"/>
        </w:rPr>
        <w:t>В процессе выполнения трудовой функции денежное измерение объектов бухгалтерского учета и текущая группировка фактов хозяйственной жизни:</w:t>
      </w:r>
    </w:p>
    <w:p w14:paraId="24EDD0C1" w14:textId="7532576F" w:rsidR="00BD6B66" w:rsidRDefault="00BD6B66" w:rsidP="00BD6B66">
      <w:pPr>
        <w:pStyle w:val="ae"/>
      </w:pPr>
      <w:r>
        <w:t>3.</w:t>
      </w:r>
      <w:r w:rsidR="00924D76">
        <w:t>2.1</w:t>
      </w:r>
      <w:r>
        <w:t>. 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</w:t>
      </w:r>
    </w:p>
    <w:p w14:paraId="526E3655" w14:textId="3C93A875" w:rsidR="00BD6B66" w:rsidRDefault="00BD6B66" w:rsidP="00BD6B66">
      <w:pPr>
        <w:pStyle w:val="ae"/>
      </w:pPr>
      <w:r>
        <w:t>3.</w:t>
      </w:r>
      <w:r w:rsidR="00924D76">
        <w:t>2.2</w:t>
      </w:r>
      <w:r>
        <w:t>. Подготовка первичных учетных документов для передачи в архив.</w:t>
      </w:r>
    </w:p>
    <w:p w14:paraId="692739E3" w14:textId="657F188A" w:rsidR="00BD6B66" w:rsidRDefault="00BD6B66" w:rsidP="00BD6B66">
      <w:pPr>
        <w:pStyle w:val="ae"/>
      </w:pPr>
      <w:r>
        <w:t>3.</w:t>
      </w:r>
      <w:r w:rsidR="00924D76">
        <w:t>2.3</w:t>
      </w:r>
      <w:r>
        <w:t>. Составление (оформление) первичных учетных документов.</w:t>
      </w:r>
    </w:p>
    <w:p w14:paraId="20E49F98" w14:textId="6ECBDD1E" w:rsidR="00F57109" w:rsidRDefault="00A238F7">
      <w:pPr>
        <w:pStyle w:val="ae"/>
      </w:pPr>
      <w:r>
        <w:t>3.</w:t>
      </w:r>
      <w:r w:rsidR="00924D76">
        <w:t>2.4</w:t>
      </w:r>
      <w:r>
        <w:t>. 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проверок.</w:t>
      </w:r>
    </w:p>
    <w:p w14:paraId="7DCB53CB" w14:textId="50D10E32" w:rsidR="00473A72" w:rsidRPr="00473A72" w:rsidRDefault="00A238F7" w:rsidP="00473A72">
      <w:pPr>
        <w:pStyle w:val="ae"/>
      </w:pPr>
      <w:r>
        <w:t>3.</w:t>
      </w:r>
      <w:r w:rsidR="00924D76">
        <w:t>2.5</w:t>
      </w:r>
      <w:r>
        <w:t xml:space="preserve">. Подготовка информации для составления </w:t>
      </w:r>
      <w:proofErr w:type="spellStart"/>
      <w:r>
        <w:t>оборотно</w:t>
      </w:r>
      <w:proofErr w:type="spellEnd"/>
      <w:r>
        <w:t>-сальдовой ведомости, главной книги.</w:t>
      </w:r>
    </w:p>
    <w:p w14:paraId="7C5AA12E" w14:textId="5F969A24" w:rsidR="008B6269" w:rsidRPr="008B6269" w:rsidRDefault="00924D76" w:rsidP="008B6269">
      <w:pPr>
        <w:rPr>
          <w:b/>
          <w:u w:val="single"/>
        </w:rPr>
      </w:pPr>
      <w:r>
        <w:rPr>
          <w:b/>
          <w:u w:val="single"/>
        </w:rPr>
        <w:t xml:space="preserve">3.3. </w:t>
      </w:r>
      <w:r w:rsidR="008B6269" w:rsidRPr="008B6269">
        <w:rPr>
          <w:b/>
          <w:u w:val="single"/>
        </w:rPr>
        <w:t xml:space="preserve">В процессе выполнения трудовой функции </w:t>
      </w:r>
      <w:r w:rsidR="008B6269">
        <w:rPr>
          <w:b/>
          <w:u w:val="single"/>
        </w:rPr>
        <w:t>и</w:t>
      </w:r>
      <w:r w:rsidR="008B6269" w:rsidRPr="008B6269">
        <w:rPr>
          <w:b/>
          <w:u w:val="single"/>
        </w:rPr>
        <w:t>тоговое обобщение фактов хозяйственной жизни:</w:t>
      </w:r>
    </w:p>
    <w:p w14:paraId="3BE66D74" w14:textId="6B965DF2" w:rsidR="00F57109" w:rsidRDefault="00A238F7">
      <w:pPr>
        <w:pStyle w:val="ae"/>
      </w:pPr>
      <w:r>
        <w:t>3.</w:t>
      </w:r>
      <w:r w:rsidR="00924D76">
        <w:t>3.1</w:t>
      </w:r>
      <w:r>
        <w:t>. 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учета.</w:t>
      </w:r>
    </w:p>
    <w:p w14:paraId="1201CBD7" w14:textId="242ED27A" w:rsidR="00F57109" w:rsidRDefault="00A238F7">
      <w:pPr>
        <w:pStyle w:val="ae"/>
      </w:pPr>
      <w:r>
        <w:t>3.</w:t>
      </w:r>
      <w:r w:rsidR="00924D76">
        <w:t>3.2</w:t>
      </w:r>
      <w:r>
        <w:t>. Контроль тождества данных аналитического учета оборотам и остаткам по счетам синтетического учета.</w:t>
      </w:r>
    </w:p>
    <w:p w14:paraId="69F5C2A2" w14:textId="557416B0" w:rsidR="00F57109" w:rsidRDefault="00A238F7">
      <w:pPr>
        <w:pStyle w:val="ae"/>
      </w:pPr>
      <w:r>
        <w:t>3.</w:t>
      </w:r>
      <w:r w:rsidR="00924D76">
        <w:t>3.3</w:t>
      </w:r>
      <w:r>
        <w:t>. Систематизация и комплектование регистров бухгалтерского учета за отчетный период.</w:t>
      </w:r>
    </w:p>
    <w:p w14:paraId="14389E4A" w14:textId="1BC91CD5" w:rsidR="00F57109" w:rsidRDefault="00A238F7">
      <w:pPr>
        <w:pStyle w:val="ae"/>
      </w:pPr>
      <w:r>
        <w:t>3.</w:t>
      </w:r>
      <w:r w:rsidR="00924D76">
        <w:t>3.4</w:t>
      </w:r>
      <w:r>
        <w:t>. Изготовление и предоставление по требованию уполномоченных органов копий регистров бухгалтерского учета.</w:t>
      </w:r>
    </w:p>
    <w:p w14:paraId="5B1D43C3" w14:textId="5296AFBE" w:rsidR="00F57109" w:rsidRDefault="00A238F7">
      <w:pPr>
        <w:pStyle w:val="ae"/>
      </w:pPr>
      <w:r>
        <w:t>3.</w:t>
      </w:r>
      <w:r w:rsidR="00924D76">
        <w:t>3.5</w:t>
      </w:r>
      <w:r>
        <w:t>. Передача регистров бухгалтерского учета в архив.</w:t>
      </w:r>
    </w:p>
    <w:p w14:paraId="0CBD899A" w14:textId="45C06A91" w:rsidR="00BD6B66" w:rsidRDefault="00A238F7">
      <w:pPr>
        <w:pStyle w:val="ae"/>
      </w:pPr>
      <w:r>
        <w:lastRenderedPageBreak/>
        <w:t>3.</w:t>
      </w:r>
      <w:r w:rsidR="00924D76">
        <w:t>3.6</w:t>
      </w:r>
      <w:r>
        <w:t>. Отражение в бухгалтерском учете выявленных расхождений между фактическим наличием объектов и данными регистров бухгалтерского учета.</w:t>
      </w:r>
    </w:p>
    <w:p w14:paraId="5E5492CA" w14:textId="6551C915" w:rsidR="00F57109" w:rsidRDefault="00A238F7">
      <w:pPr>
        <w:pStyle w:val="ae"/>
      </w:pPr>
      <w:r>
        <w:t>3.</w:t>
      </w:r>
      <w:r w:rsidR="00924D76">
        <w:t>3.7</w:t>
      </w:r>
      <w:r>
        <w:t>. Предоставление регистров бухгалтерского учета для их изъятия уполномоченными органами в соответствии с законодательством Российской Федерации.</w:t>
      </w:r>
    </w:p>
    <w:p w14:paraId="6D9031E9" w14:textId="3C56EBA7" w:rsidR="00F57109" w:rsidRDefault="00BD6B66">
      <w:pPr>
        <w:pStyle w:val="ae"/>
      </w:pPr>
      <w:r>
        <w:t>3.</w:t>
      </w:r>
      <w:r w:rsidR="00924D76">
        <w:t>3.8</w:t>
      </w:r>
      <w:r w:rsidR="00A238F7">
        <w:t>. 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обязательств.</w:t>
      </w:r>
    </w:p>
    <w:p w14:paraId="4FD7B260" w14:textId="307A61D3" w:rsidR="00F57109" w:rsidRDefault="00A238F7">
      <w:pPr>
        <w:pStyle w:val="ae"/>
      </w:pPr>
      <w:r>
        <w:t>3</w:t>
      </w:r>
      <w:r w:rsidR="00BD6B66">
        <w:t>.</w:t>
      </w:r>
      <w:r w:rsidR="00924D76">
        <w:t>3.9</w:t>
      </w:r>
      <w:r>
        <w:t>. Сопоставление результатов инвентаризации с данными регистров бухгалтерского учета и составление сличительных ведомостей.</w:t>
      </w:r>
    </w:p>
    <w:p w14:paraId="20E2FB19" w14:textId="5D7D88D0" w:rsidR="00BD6B66" w:rsidRDefault="00BD6B66">
      <w:pPr>
        <w:pStyle w:val="ae"/>
      </w:pPr>
      <w:r>
        <w:t>3.</w:t>
      </w:r>
      <w:r w:rsidR="00924D76">
        <w:t>3.10</w:t>
      </w:r>
      <w:r w:rsidR="00A238F7">
        <w:t>. Денежное измерение объектов бухгалтерского учета и осуществление соответствующих бухгалтерских записей.</w:t>
      </w:r>
    </w:p>
    <w:p w14:paraId="3EC7A8FA" w14:textId="7ED0BD50" w:rsidR="00F57109" w:rsidRDefault="00BD6B66">
      <w:pPr>
        <w:pStyle w:val="ae"/>
      </w:pPr>
      <w:r>
        <w:t>3.</w:t>
      </w:r>
      <w:r w:rsidR="00924D76">
        <w:t>3.11</w:t>
      </w:r>
      <w:r w:rsidR="00A238F7">
        <w:t>. Регистрация данных, содержащихся в первичных учетных документах, в регистрах бухгалтерского учета.</w:t>
      </w:r>
    </w:p>
    <w:p w14:paraId="0CAA4FD2" w14:textId="39DC0DEA" w:rsidR="00BD6B66" w:rsidRPr="00B30713" w:rsidRDefault="00924D76" w:rsidP="008B6269">
      <w:pPr>
        <w:rPr>
          <w:b/>
          <w:u w:val="single"/>
        </w:rPr>
      </w:pPr>
      <w:r>
        <w:rPr>
          <w:b/>
          <w:u w:val="single"/>
        </w:rPr>
        <w:t xml:space="preserve">3.4. </w:t>
      </w:r>
      <w:r w:rsidR="008B6269" w:rsidRPr="00B30713">
        <w:rPr>
          <w:b/>
          <w:u w:val="single"/>
        </w:rPr>
        <w:t>В процессе</w:t>
      </w:r>
      <w:r w:rsidR="00B30713" w:rsidRPr="00B30713">
        <w:rPr>
          <w:b/>
          <w:u w:val="single"/>
        </w:rPr>
        <w:t xml:space="preserve"> ведение операций по учету и расчету заработной платы</w:t>
      </w:r>
      <w:r w:rsidR="008B6269" w:rsidRPr="00B30713">
        <w:rPr>
          <w:b/>
          <w:u w:val="single"/>
        </w:rPr>
        <w:t>:</w:t>
      </w:r>
    </w:p>
    <w:p w14:paraId="7CC4EC53" w14:textId="76E540F2" w:rsidR="00B30713" w:rsidRDefault="008B6269" w:rsidP="00D231D8">
      <w:r>
        <w:t>3.</w:t>
      </w:r>
      <w:r w:rsidR="00924D76">
        <w:t>4.1</w:t>
      </w:r>
      <w:r w:rsidRPr="008B6269">
        <w:t xml:space="preserve">. </w:t>
      </w:r>
      <w:r w:rsidR="00B30713" w:rsidRPr="008A23B4">
        <w:t>Осуществляет прием, анализ и контроль табелей учета раб</w:t>
      </w:r>
      <w:r w:rsidR="00B30713">
        <w:t xml:space="preserve">очего времени и подготавливает </w:t>
      </w:r>
      <w:r w:rsidR="00B30713" w:rsidRPr="008A23B4">
        <w:t>их к счетной обработке.</w:t>
      </w:r>
      <w:r w:rsidRPr="008B6269">
        <w:br/>
      </w:r>
      <w:r>
        <w:t>3</w:t>
      </w:r>
      <w:r w:rsidRPr="008B6269">
        <w:t>.</w:t>
      </w:r>
      <w:r w:rsidR="00924D76">
        <w:t>4.2</w:t>
      </w:r>
      <w:r w:rsidRPr="008B6269">
        <w:t xml:space="preserve">. </w:t>
      </w:r>
      <w:r w:rsidR="00CF1C3E" w:rsidRPr="008A23B4">
        <w:t>Осуществляет прием, анализ и контроль табелей учета раб</w:t>
      </w:r>
      <w:r w:rsidR="00CF1C3E">
        <w:t xml:space="preserve">очего времени и подготавливает </w:t>
      </w:r>
      <w:r w:rsidR="00CF1C3E" w:rsidRPr="008A23B4">
        <w:t>их к счетной обработке.</w:t>
      </w:r>
      <w:r>
        <w:br/>
        <w:t>3.</w:t>
      </w:r>
      <w:r w:rsidR="00924D76">
        <w:t>4.3</w:t>
      </w:r>
      <w:r w:rsidRPr="008B6269">
        <w:t xml:space="preserve">. </w:t>
      </w:r>
      <w:r w:rsidR="00CF1C3E" w:rsidRPr="008A23B4">
        <w:t xml:space="preserve">Принимает и контролирует правильность оформления листков временной </w:t>
      </w:r>
      <w:r w:rsidR="00CF1C3E" w:rsidRPr="008A23B4">
        <w:br/>
        <w:t>нетрудоспособности и других документов, подтверждающих пра</w:t>
      </w:r>
      <w:r w:rsidR="00CF1C3E">
        <w:t xml:space="preserve">во на отсутствие сотрудника на </w:t>
      </w:r>
      <w:r w:rsidR="00CF1C3E" w:rsidRPr="008A23B4">
        <w:t>работе, подготавливает их к</w:t>
      </w:r>
      <w:r w:rsidR="00CF1C3E">
        <w:t xml:space="preserve"> счетной обработке, а также для составления установленной </w:t>
      </w:r>
      <w:r w:rsidR="00CF1C3E" w:rsidRPr="008A23B4">
        <w:t>бухгалтерской отчетности.</w:t>
      </w:r>
      <w:r>
        <w:br/>
        <w:t>3.</w:t>
      </w:r>
      <w:r w:rsidR="00924D76">
        <w:t>4.4</w:t>
      </w:r>
      <w:r w:rsidRPr="008B6269">
        <w:t>.</w:t>
      </w:r>
      <w:r w:rsidR="00CF1C3E" w:rsidRPr="00CF1C3E">
        <w:t xml:space="preserve"> </w:t>
      </w:r>
      <w:r w:rsidR="00CF1C3E" w:rsidRPr="008A23B4">
        <w:t>Производит начисления оплаты труда сотрудникам организ</w:t>
      </w:r>
      <w:r w:rsidR="00CF1C3E">
        <w:t xml:space="preserve">ации, осуществляет контроль за </w:t>
      </w:r>
      <w:r w:rsidR="00CF1C3E" w:rsidRPr="008A23B4">
        <w:t>расходованием фонда оплаты труда.</w:t>
      </w:r>
      <w:r w:rsidRPr="008B6269">
        <w:t xml:space="preserve"> </w:t>
      </w:r>
    </w:p>
    <w:p w14:paraId="29AB1F78" w14:textId="531298DF" w:rsidR="00CF1C3E" w:rsidRDefault="008B6269" w:rsidP="00D231D8">
      <w:r>
        <w:t>3.</w:t>
      </w:r>
      <w:r w:rsidR="00924D76">
        <w:t>4.5</w:t>
      </w:r>
      <w:r w:rsidRPr="008B6269">
        <w:t>.</w:t>
      </w:r>
      <w:r w:rsidR="00CF1C3E" w:rsidRPr="00CF1C3E">
        <w:t xml:space="preserve"> </w:t>
      </w:r>
      <w:r w:rsidR="00CF1C3E" w:rsidRPr="008A23B4">
        <w:t>Производит начисления и перечисления страх</w:t>
      </w:r>
      <w:r w:rsidR="00CF1C3E">
        <w:t xml:space="preserve">овых взносов в государственные </w:t>
      </w:r>
      <w:r w:rsidR="00CF1C3E" w:rsidRPr="008A23B4">
        <w:t>внебюджетные социальные фонды, оплаты труда сотруднико</w:t>
      </w:r>
      <w:r w:rsidR="00CF1C3E">
        <w:t xml:space="preserve">в, других выплат и платежей, а </w:t>
      </w:r>
      <w:r w:rsidR="00CF1C3E" w:rsidRPr="008A23B4">
        <w:t>также отчисление средств на материальное стимулирование сотрудников организации.</w:t>
      </w:r>
    </w:p>
    <w:p w14:paraId="24E3070D" w14:textId="624C5A27" w:rsidR="00F57109" w:rsidRDefault="00CF1C3E" w:rsidP="00D231D8">
      <w:r>
        <w:t>3.</w:t>
      </w:r>
      <w:r w:rsidR="00924D76">
        <w:t>4.6</w:t>
      </w:r>
      <w:r w:rsidRPr="008A23B4">
        <w:t xml:space="preserve">. Отражает на счетах бухгалтерского учета операции по </w:t>
      </w:r>
      <w:r>
        <w:t xml:space="preserve">учету зарплаты и других выплат </w:t>
      </w:r>
      <w:r w:rsidRPr="008A23B4">
        <w:t>сотрудникам организации, налогов, взносов с них.</w:t>
      </w:r>
    </w:p>
    <w:p w14:paraId="34924A00" w14:textId="4D09897F" w:rsidR="00CF1C3E" w:rsidRDefault="00CF1C3E" w:rsidP="00D231D8">
      <w:r>
        <w:t>3.</w:t>
      </w:r>
      <w:r w:rsidR="00924D76">
        <w:t>4.7</w:t>
      </w:r>
      <w:r>
        <w:t xml:space="preserve">. </w:t>
      </w:r>
      <w:r w:rsidRPr="008A23B4">
        <w:t>Подготавливает периодическую отчетность по на</w:t>
      </w:r>
      <w:r>
        <w:t xml:space="preserve">логам и взносам с суммы выплат </w:t>
      </w:r>
      <w:r w:rsidRPr="008A23B4">
        <w:t>сотрудникам в установленные сроки, следит за сохранно</w:t>
      </w:r>
      <w:r>
        <w:t xml:space="preserve">стью бухгалтерских документов, </w:t>
      </w:r>
      <w:r w:rsidRPr="008A23B4">
        <w:t>оформляет их в соответствии с установленным порядком для передачи в архив.</w:t>
      </w:r>
    </w:p>
    <w:p w14:paraId="6B2DB864" w14:textId="4DBFE07A" w:rsidR="00CF1C3E" w:rsidRDefault="00CF1C3E" w:rsidP="00D231D8">
      <w:r>
        <w:t>3.</w:t>
      </w:r>
      <w:r w:rsidR="00924D76">
        <w:t>4.8</w:t>
      </w:r>
      <w:r>
        <w:t xml:space="preserve">. </w:t>
      </w:r>
      <w:r w:rsidRPr="008A23B4">
        <w:t>Контролирует на основе ведомостей выплаты сотрудникам организации.</w:t>
      </w:r>
    </w:p>
    <w:p w14:paraId="5407BEBA" w14:textId="54653551" w:rsidR="00CF1C3E" w:rsidRDefault="00CF1C3E" w:rsidP="00D231D8">
      <w:r>
        <w:t>3.</w:t>
      </w:r>
      <w:r w:rsidR="00924D76">
        <w:t>4.9</w:t>
      </w:r>
      <w:r>
        <w:t xml:space="preserve">. </w:t>
      </w:r>
      <w:r w:rsidRPr="008A23B4">
        <w:t>Подготавливает данные для составления баланса и оперативных сводных отчетов.</w:t>
      </w:r>
    </w:p>
    <w:p w14:paraId="482CBCB6" w14:textId="53DF0BFD" w:rsidR="00CF1C3E" w:rsidRDefault="00CF1C3E" w:rsidP="00D231D8">
      <w:r>
        <w:t>3.</w:t>
      </w:r>
      <w:r w:rsidR="00924D76">
        <w:t>4.10</w:t>
      </w:r>
      <w:r>
        <w:t xml:space="preserve">. </w:t>
      </w:r>
      <w:r w:rsidRPr="008A23B4">
        <w:t>Участвует в разработке и внедрении рациональной пл</w:t>
      </w:r>
      <w:r>
        <w:t xml:space="preserve">ановой и учетной документации, </w:t>
      </w:r>
      <w:r w:rsidRPr="008A23B4">
        <w:t>прогрессивных форм и методов ведения бухгалтерск</w:t>
      </w:r>
      <w:r>
        <w:t xml:space="preserve">ого учета на основе применения </w:t>
      </w:r>
      <w:r w:rsidRPr="008A23B4">
        <w:t>современных с</w:t>
      </w:r>
      <w:r>
        <w:t xml:space="preserve">редств вычислительной техники и </w:t>
      </w:r>
      <w:r w:rsidRPr="008A23B4">
        <w:t>информационных технологий.</w:t>
      </w:r>
    </w:p>
    <w:p w14:paraId="77507578" w14:textId="4F088332" w:rsidR="00CF1C3E" w:rsidRDefault="00CF1C3E" w:rsidP="00D231D8">
      <w:r>
        <w:t>3.</w:t>
      </w:r>
      <w:r w:rsidR="00924D76">
        <w:t>4.11</w:t>
      </w:r>
      <w:r>
        <w:t xml:space="preserve">. </w:t>
      </w:r>
      <w:r w:rsidRPr="008A23B4">
        <w:t>Участвует в проведении инвентаризаций расчетов и платежных обязательств.</w:t>
      </w:r>
    </w:p>
    <w:p w14:paraId="64B77740" w14:textId="7737B241" w:rsidR="00CF1C3E" w:rsidRDefault="00CF1C3E" w:rsidP="00D231D8">
      <w:r>
        <w:t>3.</w:t>
      </w:r>
      <w:r w:rsidR="00924D76">
        <w:t>4.12</w:t>
      </w:r>
      <w:r>
        <w:t xml:space="preserve">. </w:t>
      </w:r>
      <w:r w:rsidRPr="008A23B4">
        <w:t>Обеспечивает руководителей, кредиторов, инвесторов, ау</w:t>
      </w:r>
      <w:r>
        <w:t xml:space="preserve">диторов и других пользователей </w:t>
      </w:r>
      <w:r w:rsidRPr="008A23B4">
        <w:t>бухгалтерской отчетности сопоставимой и достоверной бухгал</w:t>
      </w:r>
      <w:r>
        <w:t xml:space="preserve">терской информацией по участку </w:t>
      </w:r>
      <w:r w:rsidRPr="008A23B4">
        <w:t>учета зарплаты (оплаты труда</w:t>
      </w:r>
      <w:proofErr w:type="gramStart"/>
      <w:r w:rsidRPr="008A23B4">
        <w:t>).</w:t>
      </w:r>
      <w:r>
        <w:t>.</w:t>
      </w:r>
      <w:proofErr w:type="gramEnd"/>
    </w:p>
    <w:p w14:paraId="6D66B96C" w14:textId="1FC5DC43" w:rsidR="00CF1C3E" w:rsidRPr="008A23B4" w:rsidRDefault="00CF1C3E" w:rsidP="00D231D8">
      <w:r>
        <w:t>3.</w:t>
      </w:r>
      <w:r w:rsidR="00924D76">
        <w:t>4.13</w:t>
      </w:r>
      <w:r>
        <w:t xml:space="preserve">. </w:t>
      </w:r>
      <w:r w:rsidRPr="008A23B4">
        <w:t>Выполняет другие поручения главного бухгалтера (его заместителя).</w:t>
      </w:r>
    </w:p>
    <w:p w14:paraId="5E33010B" w14:textId="77777777" w:rsidR="004F1ED8" w:rsidRDefault="004F1ED8" w:rsidP="004F1ED8">
      <w:pPr>
        <w:rPr>
          <w:b/>
        </w:rPr>
      </w:pPr>
    </w:p>
    <w:p w14:paraId="0D9D4679" w14:textId="70433AC8" w:rsidR="00F57109" w:rsidRPr="005A7F47" w:rsidRDefault="00A238F7" w:rsidP="004F1ED8">
      <w:pPr>
        <w:ind w:firstLine="708"/>
        <w:jc w:val="center"/>
      </w:pPr>
      <w:r>
        <w:rPr>
          <w:b/>
        </w:rPr>
        <w:t>4. Права</w:t>
      </w:r>
    </w:p>
    <w:p w14:paraId="65A55424" w14:textId="60F89B08" w:rsidR="00F57109" w:rsidRPr="002B6278" w:rsidRDefault="00A238F7">
      <w:pPr>
        <w:pStyle w:val="ae"/>
        <w:rPr>
          <w:b/>
        </w:rPr>
      </w:pPr>
      <w:r w:rsidRPr="002B6278">
        <w:rPr>
          <w:b/>
        </w:rPr>
        <w:t>Бухгалтер</w:t>
      </w:r>
      <w:r w:rsidR="002B6278" w:rsidRPr="002B6278">
        <w:rPr>
          <w:b/>
        </w:rPr>
        <w:t xml:space="preserve"> по расчету заработной платы</w:t>
      </w:r>
      <w:r w:rsidRPr="002B6278">
        <w:rPr>
          <w:b/>
        </w:rPr>
        <w:t xml:space="preserve"> имеет право:</w:t>
      </w:r>
    </w:p>
    <w:p w14:paraId="1299CE29" w14:textId="715DEE26" w:rsidR="00F57109" w:rsidRDefault="00A238F7">
      <w:pPr>
        <w:pStyle w:val="ae"/>
      </w:pPr>
      <w:r>
        <w:t>4.1. Запрашивать и получат</w:t>
      </w:r>
      <w:r w:rsidR="008B6269">
        <w:t>ь необходимую информацию, а так</w:t>
      </w:r>
      <w:r>
        <w:t>же материалы и документы, относящиеся к вопросам де</w:t>
      </w:r>
      <w:r w:rsidR="00350494">
        <w:t xml:space="preserve">ятельности бухгалтера </w:t>
      </w:r>
    </w:p>
    <w:p w14:paraId="3186AFA5" w14:textId="3B862383" w:rsidR="00F57109" w:rsidRDefault="00A238F7">
      <w:pPr>
        <w:pStyle w:val="ae"/>
      </w:pPr>
      <w:r>
        <w:t>4.2. Повышать квалификацию, проходить переподготовку (переквалификацию).</w:t>
      </w:r>
    </w:p>
    <w:p w14:paraId="170D21FD" w14:textId="240D2E3C" w:rsidR="00F57109" w:rsidRDefault="00A238F7">
      <w:pPr>
        <w:pStyle w:val="ae"/>
      </w:pPr>
      <w:r>
        <w:t xml:space="preserve">4.3. Вступать во взаимоотношения с подразделениями сторонних учреждений и организаций для решения вопросов, входящих в компетенцию </w:t>
      </w:r>
      <w:r w:rsidR="00350494">
        <w:t>бухгалтера</w:t>
      </w:r>
      <w:r>
        <w:t>.</w:t>
      </w:r>
    </w:p>
    <w:p w14:paraId="6DDDA09A" w14:textId="28B37EE0" w:rsidR="00F57109" w:rsidRDefault="00A238F7">
      <w:pPr>
        <w:pStyle w:val="ae"/>
      </w:pPr>
      <w:r>
        <w:lastRenderedPageBreak/>
        <w:t>4.4. Принимать участие в обсуждении вопросов, входящих в его функциональные обязанности.</w:t>
      </w:r>
    </w:p>
    <w:p w14:paraId="6A672EE6" w14:textId="0917315E" w:rsidR="00F57109" w:rsidRDefault="00A238F7">
      <w:pPr>
        <w:pStyle w:val="ae"/>
      </w:pPr>
      <w:r>
        <w:t xml:space="preserve">4.5. Вносить предложения и замечания по вопросам улучшения деятельности на порученном участке работы.           </w:t>
      </w:r>
    </w:p>
    <w:p w14:paraId="137F309B" w14:textId="59CD9C64" w:rsidR="00F57109" w:rsidRDefault="00A238F7">
      <w:pPr>
        <w:pStyle w:val="ae"/>
      </w:pPr>
      <w:r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1178783D" w14:textId="3FF59FD7" w:rsidR="00F57109" w:rsidRDefault="00A238F7">
      <w:pPr>
        <w:pStyle w:val="ae"/>
      </w:pPr>
      <w: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5FA29818" w14:textId="65BBDC89" w:rsidR="00F57109" w:rsidRDefault="00A238F7" w:rsidP="004F1ED8">
      <w:pPr>
        <w:pStyle w:val="ae"/>
      </w:pPr>
      <w:r>
        <w:t>4.8. Проходить в установленном порядке аттестацию.</w:t>
      </w:r>
    </w:p>
    <w:p w14:paraId="7BB1B019" w14:textId="77777777" w:rsidR="00F57109" w:rsidRPr="005A7F47" w:rsidRDefault="00A238F7" w:rsidP="005A7F47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14:paraId="6ABDB80C" w14:textId="58B24C56" w:rsidR="00F57109" w:rsidRPr="002B6278" w:rsidRDefault="00A238F7">
      <w:pPr>
        <w:pStyle w:val="ae"/>
        <w:rPr>
          <w:b/>
        </w:rPr>
      </w:pPr>
      <w:r w:rsidRPr="002B6278">
        <w:rPr>
          <w:b/>
        </w:rPr>
        <w:t>Бухгалтер</w:t>
      </w:r>
      <w:r w:rsidR="002B6278" w:rsidRPr="002B6278">
        <w:rPr>
          <w:b/>
        </w:rPr>
        <w:t xml:space="preserve"> по расчету заработной платы</w:t>
      </w:r>
      <w:r w:rsidRPr="002B6278">
        <w:rPr>
          <w:b/>
        </w:rPr>
        <w:t xml:space="preserve"> несет ответственность за:</w:t>
      </w:r>
    </w:p>
    <w:p w14:paraId="0B4AA610" w14:textId="4CDD0DDA" w:rsidR="00F57109" w:rsidRDefault="00D231D8">
      <w:pPr>
        <w:pStyle w:val="ae"/>
      </w:pPr>
      <w:r>
        <w:t>5</w:t>
      </w:r>
      <w:r w:rsidR="00A238F7">
        <w:t xml:space="preserve">.1. Неисполнение (ненадлежащее исполнение) своих функциональных обязанностей. </w:t>
      </w:r>
    </w:p>
    <w:p w14:paraId="49D17766" w14:textId="7A97BB49" w:rsidR="00F57109" w:rsidRDefault="00D231D8">
      <w:pPr>
        <w:pStyle w:val="ae"/>
      </w:pPr>
      <w:r>
        <w:t>5</w:t>
      </w:r>
      <w:r w:rsidR="00A238F7">
        <w:t>.2. Невыполнение распоряжений и поручений директора Учреждения.</w:t>
      </w:r>
    </w:p>
    <w:p w14:paraId="03DE57C1" w14:textId="494469A1" w:rsidR="00F57109" w:rsidRDefault="00D231D8">
      <w:pPr>
        <w:pStyle w:val="ae"/>
      </w:pPr>
      <w:r>
        <w:t>5</w:t>
      </w:r>
      <w:r w:rsidR="00A238F7">
        <w:t>.3. Недостоверную информацию о состоянии выполнения порученных заданий и поручений, нарушении сроков их исполнения.</w:t>
      </w:r>
    </w:p>
    <w:p w14:paraId="03D93679" w14:textId="54C880B6" w:rsidR="00F57109" w:rsidRDefault="00D231D8">
      <w:pPr>
        <w:pStyle w:val="ae"/>
      </w:pPr>
      <w:r>
        <w:rPr>
          <w:color w:val="000000"/>
        </w:rPr>
        <w:t>5</w:t>
      </w:r>
      <w:r w:rsidR="00A238F7">
        <w:rPr>
          <w:color w:val="000000"/>
        </w:rPr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 w:rsidR="00A238F7">
        <w:t xml:space="preserve"> </w:t>
      </w:r>
    </w:p>
    <w:p w14:paraId="3F0B6BA4" w14:textId="06F1D8AB" w:rsidR="00F57109" w:rsidRDefault="00D231D8">
      <w:pPr>
        <w:pStyle w:val="ae"/>
      </w:pPr>
      <w:r>
        <w:t>5</w:t>
      </w:r>
      <w:r w:rsidR="00A238F7">
        <w:t xml:space="preserve">.5. </w:t>
      </w:r>
      <w:r w:rsidR="00A238F7"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 w:rsidR="00A238F7">
        <w:t>.</w:t>
      </w:r>
    </w:p>
    <w:p w14:paraId="342D4872" w14:textId="51DED131" w:rsidR="00F57109" w:rsidRDefault="00D231D8">
      <w:pPr>
        <w:pStyle w:val="ae"/>
      </w:pPr>
      <w:r>
        <w:t>5</w:t>
      </w:r>
      <w:r w:rsidR="00A238F7">
        <w:t xml:space="preserve">.6. Разглашение сведений, ставших известными в связи с исполнением должностных обязанностей.           </w:t>
      </w:r>
    </w:p>
    <w:p w14:paraId="05119FAF" w14:textId="16907B0C" w:rsidR="00F57109" w:rsidRDefault="00A238F7">
      <w:pPr>
        <w:pStyle w:val="ae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>нарушения бухгалтер</w:t>
      </w:r>
      <w:r w:rsidR="002B6278" w:rsidRPr="002B6278">
        <w:t xml:space="preserve"> </w:t>
      </w:r>
      <w:r w:rsidR="002B6278">
        <w:t>по расчету заработной платы</w:t>
      </w:r>
      <w: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14:paraId="5EA2287F" w14:textId="3FCD35CE" w:rsidR="00F57109" w:rsidRDefault="00A238F7">
      <w:pPr>
        <w:pStyle w:val="ae"/>
      </w:pPr>
      <w:r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0120AD">
        <w:rPr>
          <w:b/>
        </w:rPr>
        <w:t xml:space="preserve">профессионального стандарта </w:t>
      </w:r>
      <w:r w:rsidR="000120AD">
        <w:rPr>
          <w:b/>
        </w:rPr>
        <w:t xml:space="preserve">08.002 </w:t>
      </w:r>
      <w:r w:rsidRPr="000120AD">
        <w:rPr>
          <w:b/>
        </w:rPr>
        <w:t>«Бухгалтер»</w:t>
      </w:r>
      <w:r w:rsidR="002B6278">
        <w:rPr>
          <w:b/>
        </w:rPr>
        <w:t>,</w:t>
      </w:r>
      <w:r w:rsidRPr="000120AD">
        <w:rPr>
          <w:b/>
        </w:rPr>
        <w:t xml:space="preserve"> утвержденного приказом Министерства труда и социальной защиты Российской Федерации </w:t>
      </w:r>
      <w:r w:rsidR="000120AD" w:rsidRPr="000120AD">
        <w:rPr>
          <w:b/>
        </w:rPr>
        <w:t>от 21 февраля 2019 года N 103н</w:t>
      </w:r>
      <w:r w:rsidR="000120AD">
        <w:t xml:space="preserve"> </w:t>
      </w:r>
      <w:r>
        <w:t>и иных нормативно–правовых актов, регулирующих трудовые отношения.</w:t>
      </w:r>
    </w:p>
    <w:p w14:paraId="0DF86E06" w14:textId="77777777" w:rsidR="00F57109" w:rsidRDefault="00A238F7">
      <w:pPr>
        <w:jc w:val="both"/>
      </w:pPr>
      <w:r>
        <w:t xml:space="preserve">            </w:t>
      </w:r>
    </w:p>
    <w:p w14:paraId="0EA1A683" w14:textId="77777777" w:rsidR="00F57109" w:rsidRDefault="00F57109">
      <w:pPr>
        <w:jc w:val="both"/>
      </w:pPr>
    </w:p>
    <w:p w14:paraId="6A7DAA42" w14:textId="77777777" w:rsidR="00F57109" w:rsidRDefault="00A238F7">
      <w:pPr>
        <w:jc w:val="both"/>
      </w:pPr>
      <w:r>
        <w:t>Должность составителя</w:t>
      </w:r>
    </w:p>
    <w:p w14:paraId="71F9886E" w14:textId="77777777" w:rsidR="00F57109" w:rsidRDefault="00A238F7">
      <w:pPr>
        <w:jc w:val="both"/>
      </w:pPr>
      <w:r>
        <w:t>______________________________________               _________________ /________________/</w:t>
      </w:r>
    </w:p>
    <w:p w14:paraId="0CF3D7BB" w14:textId="77777777" w:rsidR="00F57109" w:rsidRDefault="00A238F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14:paraId="01A7C67A" w14:textId="77777777" w:rsidR="00F57109" w:rsidRDefault="00A238F7">
      <w:pPr>
        <w:jc w:val="both"/>
      </w:pPr>
      <w:r>
        <w:t>Согласовано</w:t>
      </w:r>
    </w:p>
    <w:p w14:paraId="1C75E9E0" w14:textId="77777777" w:rsidR="00F57109" w:rsidRDefault="00A238F7">
      <w:pPr>
        <w:jc w:val="both"/>
      </w:pPr>
      <w:r>
        <w:t>Должность</w:t>
      </w:r>
    </w:p>
    <w:p w14:paraId="7299E8A6" w14:textId="77777777" w:rsidR="00F57109" w:rsidRDefault="00A238F7">
      <w:pPr>
        <w:jc w:val="both"/>
      </w:pPr>
      <w:r>
        <w:t>______________________________________               _________________ /________________/</w:t>
      </w:r>
    </w:p>
    <w:p w14:paraId="157F2F71" w14:textId="77777777" w:rsidR="00F57109" w:rsidRDefault="00A238F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14:paraId="4B4BB8F9" w14:textId="77777777" w:rsidR="00F57109" w:rsidRDefault="00F57109">
      <w:pPr>
        <w:jc w:val="both"/>
      </w:pPr>
    </w:p>
    <w:p w14:paraId="330407C4" w14:textId="77777777" w:rsidR="00F57109" w:rsidRDefault="00A238F7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</w:t>
      </w:r>
      <w:r w:rsidR="002B6278">
        <w:t>02</w:t>
      </w:r>
      <w:r>
        <w:t xml:space="preserve"> __ г.</w:t>
      </w:r>
    </w:p>
    <w:p w14:paraId="3CAAC5D7" w14:textId="77777777" w:rsidR="00F57109" w:rsidRDefault="00F57109">
      <w:pPr>
        <w:jc w:val="both"/>
      </w:pPr>
    </w:p>
    <w:p w14:paraId="7E74A890" w14:textId="77777777" w:rsidR="00F57109" w:rsidRDefault="00A238F7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14:paraId="5C7385E3" w14:textId="77777777" w:rsidR="00F57109" w:rsidRDefault="00F57109">
      <w:pPr>
        <w:jc w:val="both"/>
      </w:pPr>
    </w:p>
    <w:p w14:paraId="56E42CC1" w14:textId="77777777" w:rsidR="00F57109" w:rsidRDefault="00A238F7">
      <w:pPr>
        <w:jc w:val="both"/>
      </w:pPr>
      <w:r>
        <w:t xml:space="preserve">_________________/________________/                          </w:t>
      </w:r>
      <w:r w:rsidR="002B6278">
        <w:t xml:space="preserve">       </w:t>
      </w:r>
      <w:proofErr w:type="gramStart"/>
      <w:r w:rsidR="002B6278">
        <w:t xml:space="preserve">   «</w:t>
      </w:r>
      <w:proofErr w:type="gramEnd"/>
      <w:r w:rsidR="002B6278">
        <w:t>___»______________202</w:t>
      </w:r>
      <w:r>
        <w:t xml:space="preserve">__г.                                                                                                                   </w:t>
      </w:r>
    </w:p>
    <w:p w14:paraId="0A95D969" w14:textId="6976FE63" w:rsidR="00F57109" w:rsidRDefault="00A238F7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spellStart"/>
      <w:proofErr w:type="gramStart"/>
      <w:r>
        <w:rPr>
          <w:sz w:val="20"/>
          <w:szCs w:val="20"/>
        </w:rPr>
        <w:t>подпис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(ФИО)</w:t>
      </w:r>
    </w:p>
    <w:p w14:paraId="5F0AB4D5" w14:textId="77777777" w:rsidR="00F57109" w:rsidRDefault="00F57109">
      <w:pPr>
        <w:jc w:val="both"/>
      </w:pPr>
    </w:p>
    <w:p w14:paraId="38C82566" w14:textId="77777777" w:rsidR="00F57109" w:rsidRDefault="00F57109">
      <w:pPr>
        <w:jc w:val="both"/>
      </w:pPr>
    </w:p>
    <w:sectPr w:rsidR="00F57109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CC50" w14:textId="77777777" w:rsidR="00F55835" w:rsidRDefault="00F55835">
      <w:r>
        <w:separator/>
      </w:r>
    </w:p>
  </w:endnote>
  <w:endnote w:type="continuationSeparator" w:id="0">
    <w:p w14:paraId="61B10C11" w14:textId="77777777" w:rsidR="00F55835" w:rsidRDefault="00F5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5C39" w14:textId="77777777" w:rsidR="00F57109" w:rsidRDefault="00A238F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B524E">
      <w:rPr>
        <w:noProof/>
      </w:rPr>
      <w:t>6</w:t>
    </w:r>
    <w:r>
      <w:fldChar w:fldCharType="end"/>
    </w:r>
  </w:p>
  <w:p w14:paraId="7A35E154" w14:textId="77777777" w:rsidR="00F57109" w:rsidRDefault="00F57109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4AB7" w14:textId="77777777" w:rsidR="00F55835" w:rsidRDefault="00F55835">
      <w:r>
        <w:separator/>
      </w:r>
    </w:p>
  </w:footnote>
  <w:footnote w:type="continuationSeparator" w:id="0">
    <w:p w14:paraId="372754B8" w14:textId="77777777" w:rsidR="00F55835" w:rsidRDefault="00F5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7B1C" w14:textId="77777777" w:rsidR="00F57109" w:rsidRDefault="00A238F7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089B2585" wp14:editId="42FB1F6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EFB1B1" w14:textId="77777777" w:rsidR="00F57109" w:rsidRDefault="00F57109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9B2585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" filled="f" stroked="f">
              <v:textbox inset="0,0,0,0">
                <w:txbxContent>
                  <w:p w14:paraId="36EFB1B1" w14:textId="77777777" w:rsidR="00F57109" w:rsidRDefault="00F57109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09"/>
    <w:rsid w:val="000120AD"/>
    <w:rsid w:val="000A0448"/>
    <w:rsid w:val="00172D5C"/>
    <w:rsid w:val="001A6E85"/>
    <w:rsid w:val="002B6278"/>
    <w:rsid w:val="00325E34"/>
    <w:rsid w:val="00350494"/>
    <w:rsid w:val="00351513"/>
    <w:rsid w:val="00362813"/>
    <w:rsid w:val="003834C5"/>
    <w:rsid w:val="00473A72"/>
    <w:rsid w:val="004F1ED8"/>
    <w:rsid w:val="00552BC9"/>
    <w:rsid w:val="00583FC8"/>
    <w:rsid w:val="005A7F47"/>
    <w:rsid w:val="00667D3E"/>
    <w:rsid w:val="00772F95"/>
    <w:rsid w:val="008B6269"/>
    <w:rsid w:val="008E6F2D"/>
    <w:rsid w:val="00924D76"/>
    <w:rsid w:val="0092590A"/>
    <w:rsid w:val="00A238F7"/>
    <w:rsid w:val="00A5266A"/>
    <w:rsid w:val="00AB280D"/>
    <w:rsid w:val="00B30713"/>
    <w:rsid w:val="00B65F0B"/>
    <w:rsid w:val="00BD2191"/>
    <w:rsid w:val="00BD6B66"/>
    <w:rsid w:val="00BE5272"/>
    <w:rsid w:val="00C06A82"/>
    <w:rsid w:val="00CC2F87"/>
    <w:rsid w:val="00CF1C3E"/>
    <w:rsid w:val="00D231D8"/>
    <w:rsid w:val="00E63D0E"/>
    <w:rsid w:val="00EB524E"/>
    <w:rsid w:val="00F55835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574C"/>
  <w15:docId w15:val="{B3406BAF-784D-4921-B341-F1943D10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6B9F25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8CC1-882C-4ABD-AEC3-207F2B5B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 Дмитриева</cp:lastModifiedBy>
  <cp:revision>25</cp:revision>
  <cp:lastPrinted>2014-05-08T07:16:00Z</cp:lastPrinted>
  <dcterms:created xsi:type="dcterms:W3CDTF">2021-07-13T07:50:00Z</dcterms:created>
  <dcterms:modified xsi:type="dcterms:W3CDTF">2022-02-17T12:47:00Z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