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single" w:color="000000" w:sz="4" w:space="1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  <w:shd w:val="clear" w:color="auto" w:fill="auto"/>
          <w:rtl w:val="0"/>
        </w:rPr>
        <w:t>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znaybiz.ru</w:t>
      </w:r>
      <w:r>
        <w:rPr>
          <w:rFonts w:hint="default" w:ascii="Times New Roman" w:hAnsi="Times New Roman" w:eastAsia="Arial" w:cs="Times New Roman"/>
          <w:color w:val="auto"/>
          <w:sz w:val="24"/>
          <w:szCs w:val="24"/>
          <w:shd w:val="clear" w:color="auto" w:fill="auto"/>
          <w:rtl w:val="0"/>
        </w:rPr>
        <w:t>»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16"/>
          <w:szCs w:val="16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16"/>
          <w:szCs w:val="16"/>
          <w:u w:val="none"/>
          <w:shd w:val="clear" w:color="auto" w:fill="auto"/>
          <w:vertAlign w:val="baseline"/>
          <w:rtl w:val="0"/>
        </w:rPr>
        <w:t>(Наименование организации)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0"/>
          <w:szCs w:val="20"/>
          <w:u w:val="none"/>
          <w:shd w:val="clear" w:color="auto" w:fill="auto"/>
          <w:vertAlign w:val="baseline"/>
          <w:rtl w:val="0"/>
        </w:rPr>
        <w:t xml:space="preserve">          УТВЕРЖДАЮ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color="auto" w:fill="auto"/>
          <w:vertAlign w:val="baseline"/>
          <w:rtl w:val="0"/>
        </w:rPr>
        <w:t xml:space="preserve">Председатель инвентаризационной комиссии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12"/>
          <w:szCs w:val="12"/>
          <w:u w:val="none"/>
          <w:shd w:val="clear" w:color="auto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6804" w:right="0" w:firstLine="0"/>
        <w:jc w:val="center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Arial" w:cs="Times New Roman"/>
          <w:color w:val="auto"/>
          <w:sz w:val="22"/>
          <w:szCs w:val="22"/>
          <w:shd w:val="clear" w:color="auto" w:fill="auto"/>
          <w:rtl w:val="0"/>
        </w:rPr>
        <w:t>Иванов И.И.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"/>
          <w:szCs w:val="2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"/>
          <w:szCs w:val="2"/>
          <w:u w:val="none"/>
          <w:shd w:val="clear" w:color="auto" w:fill="auto"/>
          <w:vertAlign w:val="baseline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6804" w:right="0" w:firstLine="0"/>
        <w:jc w:val="center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16"/>
          <w:szCs w:val="16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16"/>
          <w:szCs w:val="16"/>
          <w:u w:val="none"/>
          <w:shd w:val="clear" w:color="auto" w:fill="auto"/>
          <w:vertAlign w:val="baseline"/>
          <w:rtl w:val="0"/>
        </w:rPr>
        <w:t>(подпись)</w:t>
      </w:r>
    </w:p>
    <w:tbl>
      <w:tblPr>
        <w:tblStyle w:val="20"/>
        <w:tblW w:w="35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"/>
        <w:gridCol w:w="448"/>
        <w:gridCol w:w="196"/>
        <w:gridCol w:w="1766"/>
        <w:gridCol w:w="142"/>
        <w:gridCol w:w="567"/>
        <w:gridCol w:w="2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1288"/>
              </w:tabs>
              <w:spacing w:before="0" w:after="0" w:line="240" w:lineRule="auto"/>
              <w:ind w:left="0" w:right="0" w:firstLine="0"/>
              <w:jc w:val="righ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  <w:rtl w:val="0"/>
              </w:rPr>
              <w:t>«</w:t>
            </w:r>
          </w:p>
        </w:tc>
        <w:tc>
          <w:tcPr>
            <w:tcW w:w="448" w:type="dxa"/>
            <w:tcBorders>
              <w:bottom w:val="single" w:color="000000" w:sz="4" w:space="0"/>
            </w:tcBorders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1"/>
                <w:szCs w:val="21"/>
                <w:shd w:val="clear" w:color="auto" w:fill="auto"/>
                <w:rtl w:val="0"/>
                <w:lang w:val="ru-RU"/>
              </w:rPr>
              <w:t>0</w:t>
            </w:r>
            <w:r>
              <w:rPr>
                <w:rFonts w:hint="default" w:ascii="Times New Roman" w:hAnsi="Times New Roman" w:eastAsia="Arial" w:cs="Times New Roman"/>
                <w:color w:val="auto"/>
                <w:sz w:val="21"/>
                <w:szCs w:val="21"/>
                <w:shd w:val="clear" w:color="auto" w:fill="auto"/>
                <w:rtl w:val="0"/>
              </w:rPr>
              <w:t>7</w:t>
            </w:r>
          </w:p>
        </w:tc>
        <w:tc>
          <w:tcPr>
            <w:tcW w:w="196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  <w:rtl w:val="0"/>
              </w:rPr>
              <w:t>»</w:t>
            </w:r>
          </w:p>
        </w:tc>
        <w:tc>
          <w:tcPr>
            <w:tcW w:w="1766" w:type="dxa"/>
            <w:tcBorders>
              <w:bottom w:val="single" w:color="000000" w:sz="4" w:space="0"/>
            </w:tcBorders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1"/>
                <w:szCs w:val="21"/>
                <w:shd w:val="clear" w:color="auto" w:fill="auto"/>
                <w:rtl w:val="0"/>
                <w:lang w:val="ru-RU"/>
              </w:rPr>
              <w:t>декабря</w:t>
            </w:r>
            <w:r>
              <w:rPr>
                <w:rFonts w:hint="default" w:ascii="Times New Roman" w:hAnsi="Times New Roman" w:eastAsia="Arial" w:cs="Times New Roman"/>
                <w:color w:val="auto"/>
                <w:sz w:val="21"/>
                <w:szCs w:val="21"/>
                <w:shd w:val="clear" w:color="auto" w:fill="auto"/>
                <w:rtl w:val="0"/>
              </w:rPr>
              <w:t xml:space="preserve"> </w:t>
            </w:r>
          </w:p>
        </w:tc>
        <w:tc>
          <w:tcPr>
            <w:tcW w:w="142" w:type="dxa"/>
            <w:tcBorders>
              <w:bottom w:val="single" w:color="000000" w:sz="4" w:space="0"/>
            </w:tcBorders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462" w:right="0" w:firstLine="462"/>
              <w:jc w:val="center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567" w:type="dxa"/>
            <w:tcBorders>
              <w:bottom w:val="single" w:color="000000" w:sz="4" w:space="0"/>
            </w:tcBorders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  <w:lang w:val="ru-RU"/>
              </w:rPr>
              <w:t>2021</w:t>
            </w:r>
          </w:p>
        </w:tc>
        <w:tc>
          <w:tcPr>
            <w:tcW w:w="250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57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  <w:rtl w:val="0"/>
              </w:rPr>
              <w:t>г.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655"/>
        </w:tabs>
        <w:spacing w:before="0" w:after="0" w:line="240" w:lineRule="auto"/>
        <w:ind w:left="7088" w:right="0" w:firstLine="0"/>
        <w:jc w:val="center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0"/>
          <w:szCs w:val="20"/>
          <w:u w:val="none"/>
          <w:shd w:val="clear" w:color="auto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655"/>
        </w:tabs>
        <w:spacing w:before="0" w:after="0" w:line="240" w:lineRule="auto"/>
        <w:ind w:left="7088" w:right="0" w:firstLine="0"/>
        <w:jc w:val="center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12"/>
          <w:szCs w:val="12"/>
          <w:u w:val="none"/>
          <w:shd w:val="clear" w:color="auto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8"/>
          <w:szCs w:val="28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Arial" w:cs="Times New Roman"/>
          <w:b/>
          <w:i w:val="0"/>
          <w:smallCaps w:val="0"/>
          <w:strike w:val="0"/>
          <w:color w:val="auto"/>
          <w:sz w:val="28"/>
          <w:szCs w:val="28"/>
          <w:u w:val="none"/>
          <w:shd w:val="clear" w:color="auto" w:fill="auto"/>
          <w:vertAlign w:val="baseline"/>
          <w:rtl w:val="0"/>
        </w:rPr>
        <w:t xml:space="preserve">Протокол инвентаризации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8"/>
          <w:szCs w:val="28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Arial" w:cs="Times New Roman"/>
          <w:b/>
          <w:i w:val="0"/>
          <w:smallCaps w:val="0"/>
          <w:strike w:val="0"/>
          <w:color w:val="auto"/>
          <w:sz w:val="28"/>
          <w:szCs w:val="28"/>
          <w:u w:val="none"/>
          <w:shd w:val="clear" w:color="auto" w:fill="auto"/>
          <w:vertAlign w:val="baseline"/>
          <w:rtl w:val="0"/>
        </w:rPr>
        <w:t>основных средств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color="auto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color="auto" w:fill="auto"/>
          <w:vertAlign w:val="baseline"/>
          <w:rtl w:val="0"/>
        </w:rPr>
        <w:t>Комиссией в составе: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16"/>
          <w:szCs w:val="16"/>
          <w:u w:val="none"/>
          <w:shd w:val="clear" w:color="auto" w:fill="auto"/>
          <w:vertAlign w:val="baseline"/>
        </w:rPr>
      </w:pPr>
    </w:p>
    <w:tbl>
      <w:tblPr>
        <w:tblStyle w:val="21"/>
        <w:tblW w:w="8897" w:type="dxa"/>
        <w:tblInd w:w="0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4863"/>
        <w:gridCol w:w="222"/>
        <w:gridCol w:w="3323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  <w:rtl w:val="0"/>
              </w:rPr>
              <w:t>1.</w:t>
            </w:r>
          </w:p>
        </w:tc>
        <w:tc>
          <w:tcPr>
            <w:tcW w:w="4863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2"/>
                <w:szCs w:val="22"/>
                <w:shd w:val="clear" w:color="auto" w:fill="auto"/>
                <w:rtl w:val="0"/>
              </w:rPr>
              <w:t xml:space="preserve">Председателя комиссии, заместителя директора 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332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  <w:lang w:val="ru-RU"/>
              </w:rPr>
              <w:t>Петрова П.П.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  <w:rtl w:val="0"/>
              </w:rPr>
              <w:t>2.</w:t>
            </w:r>
          </w:p>
        </w:tc>
        <w:tc>
          <w:tcPr>
            <w:tcW w:w="486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2"/>
                <w:szCs w:val="22"/>
                <w:shd w:val="clear" w:color="auto" w:fill="auto"/>
                <w:rtl w:val="0"/>
              </w:rPr>
              <w:t>Бухгалтера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107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332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2"/>
                <w:szCs w:val="22"/>
                <w:shd w:val="clear" w:color="auto" w:fill="auto"/>
                <w:rtl w:val="0"/>
                <w:lang w:val="ru-RU"/>
              </w:rPr>
              <w:t>Сергеевой С.С.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  <w:rtl w:val="0"/>
              </w:rPr>
              <w:t>3.</w:t>
            </w:r>
          </w:p>
        </w:tc>
        <w:tc>
          <w:tcPr>
            <w:tcW w:w="486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2"/>
                <w:szCs w:val="22"/>
                <w:shd w:val="clear" w:color="auto" w:fill="auto"/>
                <w:rtl w:val="0"/>
              </w:rPr>
              <w:t>Менеджера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332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2"/>
                <w:szCs w:val="22"/>
                <w:shd w:val="clear" w:color="auto" w:fill="auto"/>
                <w:rtl w:val="0"/>
                <w:lang w:val="ru-RU"/>
              </w:rPr>
              <w:t>Алексеева А</w:t>
            </w:r>
            <w:r>
              <w:rPr>
                <w:rFonts w:hint="default" w:ascii="Times New Roman" w:hAnsi="Times New Roman" w:eastAsia="Arial" w:cs="Times New Roman"/>
                <w:color w:val="auto"/>
                <w:sz w:val="22"/>
                <w:szCs w:val="22"/>
                <w:shd w:val="clear" w:color="auto" w:fill="auto"/>
                <w:rtl w:val="0"/>
              </w:rPr>
              <w:t>.</w:t>
            </w:r>
            <w:r>
              <w:rPr>
                <w:rFonts w:hint="default" w:ascii="Times New Roman" w:hAnsi="Times New Roman" w:eastAsia="Arial" w:cs="Times New Roman"/>
                <w:color w:val="auto"/>
                <w:sz w:val="22"/>
                <w:szCs w:val="22"/>
                <w:shd w:val="clear" w:color="auto" w:fill="auto"/>
                <w:rtl w:val="0"/>
                <w:lang w:val="ru-RU"/>
              </w:rPr>
              <w:t>А.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  <w:rtl w:val="0"/>
              </w:rPr>
              <w:t>4.</w:t>
            </w:r>
          </w:p>
        </w:tc>
        <w:tc>
          <w:tcPr>
            <w:tcW w:w="486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2"/>
                <w:szCs w:val="22"/>
                <w:shd w:val="clear" w:color="auto" w:fill="auto"/>
                <w:rtl w:val="0"/>
              </w:rPr>
              <w:t>Младшего менеджера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332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2"/>
                <w:szCs w:val="22"/>
                <w:shd w:val="clear" w:color="auto" w:fill="auto"/>
                <w:rtl w:val="0"/>
                <w:lang w:val="ru-RU"/>
              </w:rPr>
              <w:t>Егорова Е.Е.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color="auto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color="auto" w:fill="auto"/>
          <w:vertAlign w:val="baseline"/>
          <w:rtl w:val="0"/>
        </w:rPr>
        <w:t>В присутствии:</w:t>
      </w:r>
    </w:p>
    <w:tbl>
      <w:tblPr>
        <w:tblStyle w:val="22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4841"/>
        <w:gridCol w:w="284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  <w:rtl w:val="0"/>
              </w:rPr>
              <w:t>1.</w:t>
            </w:r>
          </w:p>
        </w:tc>
        <w:tc>
          <w:tcPr>
            <w:tcW w:w="4841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1"/>
                <w:szCs w:val="21"/>
                <w:shd w:val="clear" w:color="auto" w:fill="auto"/>
                <w:rtl w:val="0"/>
              </w:rPr>
              <w:t>Начальника склада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1"/>
                <w:szCs w:val="21"/>
                <w:shd w:val="clear" w:color="auto" w:fill="auto"/>
                <w:rtl w:val="0"/>
                <w:lang w:val="ru-RU"/>
              </w:rPr>
              <w:t>Николаева Н.Н.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  <w:rtl w:val="0"/>
              </w:rPr>
              <w:t>2.</w:t>
            </w:r>
          </w:p>
        </w:tc>
        <w:tc>
          <w:tcPr>
            <w:tcW w:w="4841" w:type="dxa"/>
            <w:tcBorders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color="auto" w:fill="auto"/>
          <w:vertAlign w:val="baseline"/>
        </w:rPr>
      </w:pPr>
    </w:p>
    <w:tbl>
      <w:tblPr>
        <w:tblStyle w:val="23"/>
        <w:tblW w:w="10656" w:type="dxa"/>
        <w:tblInd w:w="0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6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56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>Произведена инвентаризация товарно-материальных ценностей, находящихся на ответственном хранении у</w:t>
            </w: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  <w:rtl w:val="0"/>
              </w:rPr>
              <w:t>: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2"/>
                <w:szCs w:val="22"/>
                <w:shd w:val="clear" w:color="auto" w:fill="auto"/>
                <w:rtl w:val="0"/>
              </w:rPr>
              <w:t xml:space="preserve">Начальника склада </w:t>
            </w:r>
            <w:r>
              <w:rPr>
                <w:rFonts w:hint="default" w:ascii="Times New Roman" w:hAnsi="Times New Roman" w:eastAsia="Arial" w:cs="Times New Roman"/>
                <w:color w:val="auto"/>
                <w:sz w:val="22"/>
                <w:szCs w:val="22"/>
                <w:shd w:val="clear" w:color="auto" w:fill="auto"/>
                <w:rtl w:val="0"/>
                <w:lang w:val="ru-RU"/>
              </w:rPr>
              <w:t>Николаева Н.Н.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color="auto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color="auto" w:fill="auto"/>
          <w:vertAlign w:val="baseline"/>
          <w:rtl w:val="0"/>
        </w:rPr>
        <w:t>В результате проведенной проверки установлено: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color="auto" w:fill="auto"/>
          <w:vertAlign w:val="baseline"/>
        </w:rPr>
      </w:pPr>
    </w:p>
    <w:tbl>
      <w:tblPr>
        <w:tblStyle w:val="24"/>
        <w:tblW w:w="10656" w:type="dxa"/>
        <w:tblInd w:w="0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6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6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2"/>
                <w:szCs w:val="22"/>
                <w:shd w:val="clear" w:color="auto" w:fill="auto"/>
                <w:rtl w:val="0"/>
              </w:rPr>
              <w:t>Недостача в размере 10 000 рублей 00 копеек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color="auto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color="auto" w:fill="auto"/>
          <w:vertAlign w:val="baseline"/>
          <w:rtl w:val="0"/>
        </w:rPr>
        <w:t>Объяснения ответственного</w:t>
      </w:r>
      <w:r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color="auto" w:fill="auto"/>
          <w:vertAlign w:val="baseline"/>
          <w:rtl w:val="0"/>
        </w:rPr>
        <w:t xml:space="preserve">: </w:t>
      </w:r>
    </w:p>
    <w:tbl>
      <w:tblPr>
        <w:tblStyle w:val="25"/>
        <w:tblW w:w="10656" w:type="dxa"/>
        <w:tblInd w:w="0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6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6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1"/>
                <w:szCs w:val="21"/>
                <w:shd w:val="clear" w:color="auto" w:fill="auto"/>
                <w:rtl w:val="0"/>
              </w:rPr>
              <w:t>От дачи объяснений отказался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color="auto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color="auto" w:fill="auto"/>
          <w:vertAlign w:val="baseline"/>
          <w:rtl w:val="0"/>
        </w:rPr>
        <w:t xml:space="preserve">По итогам инвентаризации принято решение: </w:t>
      </w:r>
    </w:p>
    <w:tbl>
      <w:tblPr>
        <w:tblStyle w:val="26"/>
        <w:tblW w:w="10656" w:type="dxa"/>
        <w:tblInd w:w="0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6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6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295"/>
              </w:tabs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ab/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295"/>
              </w:tabs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color w:val="auto"/>
                <w:sz w:val="22"/>
                <w:szCs w:val="22"/>
                <w:shd w:val="clear" w:color="auto" w:fill="auto"/>
                <w:rtl w:val="0"/>
              </w:rPr>
              <w:t xml:space="preserve">Признать </w:t>
            </w:r>
            <w:r>
              <w:rPr>
                <w:rFonts w:hint="default" w:ascii="Times New Roman" w:hAnsi="Times New Roman" w:eastAsia="Arial" w:cs="Times New Roman"/>
                <w:color w:val="auto"/>
                <w:sz w:val="22"/>
                <w:szCs w:val="22"/>
                <w:shd w:val="clear" w:color="auto" w:fill="auto"/>
                <w:rtl w:val="0"/>
                <w:lang w:val="ru-RU"/>
              </w:rPr>
              <w:t>н</w:t>
            </w:r>
            <w:r>
              <w:rPr>
                <w:rFonts w:hint="default" w:ascii="Times New Roman" w:hAnsi="Times New Roman" w:eastAsia="Arial" w:cs="Times New Roman"/>
                <w:color w:val="auto"/>
                <w:sz w:val="22"/>
                <w:szCs w:val="22"/>
                <w:shd w:val="clear" w:color="auto" w:fill="auto"/>
                <w:rtl w:val="0"/>
              </w:rPr>
              <w:t xml:space="preserve">ачальника склада </w:t>
            </w:r>
            <w:r>
              <w:rPr>
                <w:rFonts w:hint="default" w:ascii="Times New Roman" w:hAnsi="Times New Roman" w:eastAsia="Arial" w:cs="Times New Roman"/>
                <w:color w:val="auto"/>
                <w:sz w:val="22"/>
                <w:szCs w:val="22"/>
                <w:shd w:val="clear" w:color="auto" w:fill="auto"/>
                <w:rtl w:val="0"/>
                <w:lang w:val="ru-RU"/>
              </w:rPr>
              <w:t>Николаева Н.Н.</w:t>
            </w:r>
            <w:bookmarkStart w:id="0" w:name="_GoBack"/>
            <w:bookmarkEnd w:id="0"/>
            <w:r>
              <w:rPr>
                <w:rFonts w:hint="default" w:ascii="Times New Roman" w:hAnsi="Times New Roman" w:eastAsia="Arial" w:cs="Times New Roman"/>
                <w:color w:val="auto"/>
                <w:sz w:val="22"/>
                <w:szCs w:val="22"/>
                <w:shd w:val="clear" w:color="auto" w:fill="auto"/>
                <w:rtl w:val="0"/>
              </w:rPr>
              <w:t xml:space="preserve"> виновным в выявленной недостаче. Возместить согласен.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color="auto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2"/>
          <w:szCs w:val="22"/>
          <w:u w:val="none"/>
          <w:shd w:val="clear" w:color="auto" w:fill="auto"/>
          <w:vertAlign w:val="baseline"/>
          <w:rtl w:val="0"/>
        </w:rPr>
        <w:t>Акт составлен в 3-х экземплярах</w:t>
      </w:r>
      <w:r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color="auto" w:fill="auto"/>
          <w:vertAlign w:val="baseline"/>
          <w:rtl w:val="0"/>
        </w:rPr>
        <w:t>:</w:t>
      </w:r>
    </w:p>
    <w:tbl>
      <w:tblPr>
        <w:tblStyle w:val="27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51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Первый экземпляр - для приобщения в дело </w:t>
            </w:r>
          </w:p>
        </w:tc>
        <w:tc>
          <w:tcPr>
            <w:tcW w:w="5103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>Второй экземпляр - руководителю организации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>Третий экземпляр - ответственному за хранение:</w:t>
            </w:r>
          </w:p>
        </w:tc>
        <w:tc>
          <w:tcPr>
            <w:tcW w:w="5103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color="auto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color="auto" w:fill="auto"/>
          <w:vertAlign w:val="baseline"/>
          <w:rtl w:val="0"/>
        </w:rPr>
        <w:t xml:space="preserve"> Приложение: </w:t>
      </w:r>
    </w:p>
    <w:tbl>
      <w:tblPr>
        <w:tblStyle w:val="28"/>
        <w:tblW w:w="10740" w:type="dxa"/>
        <w:tblInd w:w="0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7513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  <w:rtl w:val="0"/>
              </w:rPr>
              <w:t>1. Копии документов</w:t>
            </w:r>
          </w:p>
        </w:tc>
        <w:tc>
          <w:tcPr>
            <w:tcW w:w="751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single" w:color="000000" w:sz="4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  <w:rtl w:val="0"/>
              </w:rPr>
              <w:t>2. Объяснительная записка</w:t>
            </w:r>
          </w:p>
        </w:tc>
        <w:tc>
          <w:tcPr>
            <w:tcW w:w="7513" w:type="dxa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auto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color="auto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1"/>
          <w:szCs w:val="21"/>
          <w:u w:val="none"/>
          <w:shd w:val="clear" w:color="auto" w:fill="auto"/>
          <w:vertAlign w:val="baseline"/>
          <w:rtl w:val="0"/>
        </w:rPr>
        <w:t>Подписи членов комиссии: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Times New Roman" w:hAnsi="Times New Roman" w:eastAsia="Arial" w:cs="Times New Roman"/>
          <w:b w:val="0"/>
          <w:i w:val="0"/>
          <w:smallCaps w:val="0"/>
          <w:strike w:val="0"/>
          <w:color w:val="auto"/>
          <w:sz w:val="24"/>
          <w:szCs w:val="24"/>
          <w:u w:val="none"/>
          <w:shd w:val="clear" w:color="auto" w:fill="auto"/>
          <w:vertAlign w:val="baseline"/>
        </w:rPr>
      </w:pPr>
    </w:p>
    <w:sectPr>
      <w:pgSz w:w="11906" w:h="16838"/>
      <w:pgMar w:top="539" w:right="566" w:bottom="426" w:left="900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1B2F1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paragraph" w:customStyle="1" w:styleId="13">
    <w:name w:val="Обычный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ru-RU" w:eastAsia="ru-RU" w:bidi="ar-SA"/>
    </w:rPr>
  </w:style>
  <w:style w:type="character" w:customStyle="1" w:styleId="14">
    <w:name w:val="Основной шрифт абзаца1"/>
    <w:uiPriority w:val="0"/>
    <w:rPr>
      <w:w w:val="100"/>
      <w:position w:val="-1"/>
      <w:vertAlign w:val="baseline"/>
      <w:cs w:val="0"/>
    </w:rPr>
  </w:style>
  <w:style w:type="table" w:customStyle="1" w:styleId="15">
    <w:name w:val="Обычная таблица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Стандартный HTML1"/>
    <w:basedOn w:val="13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" w:lineRule="atLeast"/>
      <w:ind w:leftChars="-1" w:rightChars="0" w:hangingChars="1"/>
      <w:textAlignment w:val="top"/>
      <w:outlineLvl w:val="0"/>
    </w:pPr>
    <w:rPr>
      <w:rFonts w:ascii="Courier New" w:hAnsi="Courier New" w:cs="Courier New"/>
      <w:w w:val="100"/>
      <w:position w:val="-1"/>
      <w:sz w:val="20"/>
      <w:szCs w:val="20"/>
      <w:vertAlign w:val="baseline"/>
      <w:cs w:val="0"/>
      <w:lang w:val="ru-RU" w:eastAsia="ru-RU" w:bidi="ar-SA"/>
    </w:rPr>
  </w:style>
  <w:style w:type="paragraph" w:customStyle="1" w:styleId="17">
    <w:name w:val="Верхний колонтитул1"/>
    <w:basedOn w:val="13"/>
    <w:uiPriority w:val="0"/>
    <w:pPr>
      <w:tabs>
        <w:tab w:val="center" w:pos="4677"/>
        <w:tab w:val="right" w:pos="9355"/>
      </w:tabs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ru-RU" w:eastAsia="ru-RU" w:bidi="ar-SA"/>
    </w:rPr>
  </w:style>
  <w:style w:type="paragraph" w:customStyle="1" w:styleId="18">
    <w:name w:val="Нижний колонтитул1"/>
    <w:basedOn w:val="13"/>
    <w:uiPriority w:val="0"/>
    <w:pPr>
      <w:tabs>
        <w:tab w:val="center" w:pos="4677"/>
        <w:tab w:val="right" w:pos="9355"/>
      </w:tabs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ru-RU" w:eastAsia="ru-RU" w:bidi="ar-SA"/>
    </w:rPr>
  </w:style>
  <w:style w:type="table" w:customStyle="1" w:styleId="19">
    <w:name w:val="Сетка таблицы1"/>
    <w:basedOn w:val="15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0">
    <w:name w:val="_Style 17"/>
    <w:basedOn w:val="12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18"/>
    <w:basedOn w:val="12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19"/>
    <w:basedOn w:val="12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20"/>
    <w:basedOn w:val="12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1"/>
    <w:basedOn w:val="12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2"/>
    <w:basedOn w:val="12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_Style 23"/>
    <w:basedOn w:val="12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24"/>
    <w:basedOn w:val="12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25"/>
    <w:basedOn w:val="12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k91u7m4SIgM5obWiF+lj1dBNg==">AMUW2mWmu7ezlwC67XTuI/QO9RU3uAqGuoVCRRgtWn30vvFGd44bN4LDIZIMZTs4QeUDWY0GvT+9tzpivTeiKebF1zwADRWuYAipa0lQX+zULaiwYzT9/uo=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2018-11-21T17:45:00Z</dcterms:created>
  <dc:creator>Константин</dc:creator>
  <cp:lastModifiedBy>odayn</cp:lastModifiedBy>
  <dcterms:modified xsi:type="dcterms:W3CDTF">2021-12-07T06:52:09Z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