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B7C68">
      <w:pPr>
        <w:pStyle w:val="ConsPlusNormal"/>
        <w:jc w:val="both"/>
        <w:outlineLvl w:val="0"/>
      </w:pPr>
    </w:p>
    <w:p w:rsidR="00000000" w:rsidRDefault="007B7C68">
      <w:pPr>
        <w:pStyle w:val="ConsPlusNormal"/>
        <w:spacing w:before="300"/>
        <w:jc w:val="center"/>
      </w:pPr>
      <w:bookmarkStart w:id="0" w:name="_GoBack"/>
      <w:bookmarkEnd w:id="0"/>
      <w:r>
        <w:t>Доверенность</w:t>
      </w:r>
    </w:p>
    <w:p w:rsidR="00000000" w:rsidRDefault="007B7C68">
      <w:pPr>
        <w:pStyle w:val="ConsPlusNormal"/>
        <w:jc w:val="center"/>
      </w:pPr>
      <w:r>
        <w:t>________________________________________________________</w:t>
      </w:r>
    </w:p>
    <w:p w:rsidR="00000000" w:rsidRDefault="007B7C68">
      <w:pPr>
        <w:pStyle w:val="ConsPlusNormal"/>
        <w:jc w:val="center"/>
      </w:pPr>
      <w:r>
        <w:t xml:space="preserve">(дата и место выдачи доверенности прописью </w:t>
      </w:r>
      <w:hyperlink w:anchor="Par21" w:tooltip="&lt;1&gt; Доверенность, в которой не указана дата ее совершения, ничтожна (абз. 2 п. 1 ст. 186 Гражданского кодекса Российской Федерации)." w:history="1">
        <w:r>
          <w:rPr>
            <w:color w:val="0000FF"/>
          </w:rPr>
          <w:t>&lt;1&gt;</w:t>
        </w:r>
      </w:hyperlink>
      <w:r>
        <w:t>)</w:t>
      </w:r>
    </w:p>
    <w:p w:rsidR="00000000" w:rsidRDefault="007B7C68">
      <w:pPr>
        <w:pStyle w:val="ConsPlusNormal"/>
        <w:ind w:firstLine="540"/>
        <w:jc w:val="both"/>
      </w:pPr>
    </w:p>
    <w:p w:rsidR="00000000" w:rsidRDefault="007B7C68">
      <w:pPr>
        <w:pStyle w:val="ConsPlusNormal"/>
        <w:ind w:firstLine="540"/>
        <w:jc w:val="both"/>
      </w:pPr>
      <w:r>
        <w:t>Граждан____ ___________________________________</w:t>
      </w:r>
      <w:r>
        <w:t>__, дата рождения __.__._____ г., место рождения ___________________, паспорт: серия _____ N __________, выдан "__"________ ____ г. _______________________________________, зарегистрированн___ по адресу: _________________________________________, настоящей</w:t>
      </w:r>
      <w:r>
        <w:t xml:space="preserve"> доверенностью уполномочивает граждан__ __________________________, дата рождения __.__.______ г., место рождения ___________________________________, паспорт: серия ________ N ______________, выдан "__"____________ _____ г. _______________________________</w:t>
      </w:r>
      <w:r>
        <w:t>__, зарегистрированн___ по адресу: ____________________________________, представлять интересы _____________________________________ в многофункциональном центре предоставления государственных и муниципальных услуг (МФЦ) ________________________________ (н</w:t>
      </w:r>
      <w:r>
        <w:t>аименование) для выполнения следующих поручений: _____________________________________, в том числе получать, передавать, собирать, подготавливать любые необходимые для выполнения указанных поручений документов, подписывать все необходимые документы и сове</w:t>
      </w:r>
      <w:r>
        <w:t>ршать все иные действия, связанные с выполнением данного поручения.</w:t>
      </w:r>
    </w:p>
    <w:p w:rsidR="00000000" w:rsidRDefault="007B7C68">
      <w:pPr>
        <w:pStyle w:val="ConsPlusNormal"/>
        <w:ind w:firstLine="540"/>
        <w:jc w:val="both"/>
      </w:pPr>
    </w:p>
    <w:p w:rsidR="00000000" w:rsidRDefault="007B7C68">
      <w:pPr>
        <w:pStyle w:val="ConsPlusNormal"/>
        <w:ind w:firstLine="540"/>
        <w:jc w:val="both"/>
      </w:pPr>
      <w:r>
        <w:t xml:space="preserve">Доверенность выдана сроком на ___________ </w:t>
      </w:r>
      <w:hyperlink w:anchor="Par25" w:tooltip="&lt;3&gt; Согласно п. 1 ст. 186 Гражданского кодекса Российской Федерации, если в доверенности не указан срок ее действия, она сохраняет силу в течение года со дня ее совершения." w:history="1">
        <w:r>
          <w:rPr>
            <w:color w:val="0000FF"/>
          </w:rPr>
          <w:t>&lt;3&gt;</w:t>
        </w:r>
      </w:hyperlink>
      <w:r>
        <w:t xml:space="preserve">, без права передоверия </w:t>
      </w:r>
      <w:hyperlink w:anchor="Par26" w:tooltip="&lt;4&gt; В соответствии со ст. 187 Гражданского кодекса Российской Федерации. Согласно п. 7 ст. 187 Гражданского кодекса Российской Федерации передача полномо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или не установлено законом." w:history="1">
        <w:r>
          <w:rPr>
            <w:color w:val="0000FF"/>
          </w:rPr>
          <w:t>&lt;4&gt;</w:t>
        </w:r>
      </w:hyperlink>
      <w:r>
        <w:t>.</w:t>
      </w:r>
    </w:p>
    <w:p w:rsidR="00000000" w:rsidRDefault="007B7C6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041"/>
        <w:gridCol w:w="2891"/>
      </w:tblGrid>
      <w:tr w:rsidR="00000000">
        <w:tc>
          <w:tcPr>
            <w:tcW w:w="9127" w:type="dxa"/>
            <w:gridSpan w:val="3"/>
          </w:tcPr>
          <w:p w:rsidR="00000000" w:rsidRDefault="007B7C68">
            <w:pPr>
              <w:pStyle w:val="ConsPlusNormal"/>
              <w:ind w:firstLine="540"/>
              <w:jc w:val="both"/>
            </w:pPr>
            <w:r>
              <w:t>Образец подписи представителя: __________</w:t>
            </w:r>
            <w:r>
              <w:t>___/______________________</w:t>
            </w:r>
          </w:p>
        </w:tc>
      </w:tr>
      <w:tr w:rsidR="00000000">
        <w:tc>
          <w:tcPr>
            <w:tcW w:w="4195" w:type="dxa"/>
          </w:tcPr>
          <w:p w:rsidR="00000000" w:rsidRDefault="007B7C68">
            <w:pPr>
              <w:pStyle w:val="ConsPlusNormal"/>
            </w:pPr>
          </w:p>
        </w:tc>
        <w:tc>
          <w:tcPr>
            <w:tcW w:w="2041" w:type="dxa"/>
          </w:tcPr>
          <w:p w:rsidR="00000000" w:rsidRDefault="007B7C6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</w:tcPr>
          <w:p w:rsidR="00000000" w:rsidRDefault="007B7C68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000000" w:rsidRDefault="007B7C68">
      <w:pPr>
        <w:pStyle w:val="ConsPlusNormal"/>
        <w:ind w:firstLine="540"/>
        <w:jc w:val="both"/>
      </w:pPr>
    </w:p>
    <w:p w:rsidR="00000000" w:rsidRDefault="007B7C68">
      <w:pPr>
        <w:pStyle w:val="ConsPlusNormal"/>
        <w:ind w:firstLine="540"/>
        <w:jc w:val="both"/>
      </w:pPr>
      <w:r>
        <w:t>"__"______________ _____ г.</w:t>
      </w:r>
    </w:p>
    <w:p w:rsidR="00000000" w:rsidRDefault="007B7C68">
      <w:pPr>
        <w:pStyle w:val="ConsPlusNormal"/>
        <w:ind w:firstLine="540"/>
        <w:jc w:val="both"/>
      </w:pPr>
    </w:p>
    <w:p w:rsidR="00000000" w:rsidRDefault="007B7C68">
      <w:pPr>
        <w:pStyle w:val="ConsPlusNormal"/>
        <w:ind w:firstLine="540"/>
        <w:jc w:val="both"/>
      </w:pPr>
      <w:r>
        <w:t>___________________ (подпись) ___________________(Ф.И.О.)</w:t>
      </w:r>
    </w:p>
    <w:p w:rsidR="00000000" w:rsidRDefault="007B7C68">
      <w:pPr>
        <w:pStyle w:val="ConsPlusNormal"/>
        <w:ind w:firstLine="540"/>
        <w:jc w:val="both"/>
      </w:pPr>
    </w:p>
    <w:p w:rsidR="00000000" w:rsidRDefault="007B7C68">
      <w:pPr>
        <w:pStyle w:val="ConsPlusNormal"/>
        <w:ind w:firstLine="540"/>
        <w:jc w:val="both"/>
      </w:pPr>
      <w:r>
        <w:t>--------------------------------</w:t>
      </w:r>
    </w:p>
    <w:p w:rsidR="00000000" w:rsidRDefault="007B7C68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7B7C68">
      <w:pPr>
        <w:pStyle w:val="ConsPlusNormal"/>
        <w:spacing w:before="240"/>
        <w:ind w:firstLine="540"/>
        <w:jc w:val="both"/>
      </w:pPr>
      <w:bookmarkStart w:id="1" w:name="Par21"/>
      <w:bookmarkEnd w:id="1"/>
      <w:r>
        <w:t>&lt;1&gt; Доверенность, в которой не указана дата ее совершения, ничтожна (</w:t>
      </w:r>
      <w:hyperlink r:id="rId6" w:history="1">
        <w:r>
          <w:rPr>
            <w:color w:val="0000FF"/>
          </w:rPr>
          <w:t>абз. 2 п. 1 ст. 186</w:t>
        </w:r>
      </w:hyperlink>
      <w:r>
        <w:t xml:space="preserve"> Гражданского кодекса Российской Федерации).</w:t>
      </w:r>
    </w:p>
    <w:p w:rsidR="00000000" w:rsidRDefault="007B7C68">
      <w:pPr>
        <w:pStyle w:val="ConsPlusNormal"/>
        <w:spacing w:before="240"/>
        <w:ind w:firstLine="540"/>
        <w:jc w:val="both"/>
      </w:pPr>
      <w:r>
        <w:t>&lt;2&gt; В соответ</w:t>
      </w:r>
      <w:r>
        <w:t xml:space="preserve">ствии с </w:t>
      </w:r>
      <w:hyperlink r:id="rId7" w:history="1">
        <w:r>
          <w:rPr>
            <w:color w:val="0000FF"/>
          </w:rPr>
          <w:t>п. 1 ст. 185.1</w:t>
        </w:r>
      </w:hyperlink>
      <w:r>
        <w:t xml:space="preserve"> Гражданского кодекса Российской Федерации доверенность на совершение сделок, требующих нотариальной формы, на подачу заявлений</w:t>
      </w:r>
      <w:r>
        <w:t xml:space="preserve"> о государственной регистрации прав или сделок, а также на распоряжение зарегистрированными в государственных реестрах правами должна быть нотариально удостоверена, за исключением случаев, предусмотренных законом.</w:t>
      </w:r>
    </w:p>
    <w:p w:rsidR="00000000" w:rsidRDefault="007B7C68">
      <w:pPr>
        <w:pStyle w:val="ConsPlusNormal"/>
        <w:spacing w:before="240"/>
        <w:ind w:firstLine="540"/>
        <w:jc w:val="both"/>
      </w:pPr>
      <w:r>
        <w:t>Госпошлина за удостоверение прочих доверен</w:t>
      </w:r>
      <w:r>
        <w:t xml:space="preserve">ностей, требующих нотариальной формы в соответствии с законодательством Российской Федерации, определяется в соответствии с </w:t>
      </w:r>
      <w:hyperlink r:id="rId8" w:history="1">
        <w:r>
          <w:rPr>
            <w:color w:val="0000FF"/>
          </w:rPr>
          <w:t>пп. 2 п. 1 ст. 333.24</w:t>
        </w:r>
      </w:hyperlink>
      <w:r>
        <w:t xml:space="preserve"> Нал</w:t>
      </w:r>
      <w:r>
        <w:t>огового кодекса Российской Федерации.</w:t>
      </w:r>
    </w:p>
    <w:p w:rsidR="00000000" w:rsidRDefault="007B7C68">
      <w:pPr>
        <w:pStyle w:val="ConsPlusNormal"/>
        <w:spacing w:before="240"/>
        <w:ind w:firstLine="540"/>
        <w:jc w:val="both"/>
      </w:pPr>
      <w:r>
        <w:t xml:space="preserve">Необходимо иметь в виду, что нотариусы имеют право согласно </w:t>
      </w:r>
      <w:hyperlink r:id="rId9" w:history="1">
        <w:r>
          <w:rPr>
            <w:color w:val="0000FF"/>
          </w:rPr>
          <w:t>ст. 23</w:t>
        </w:r>
      </w:hyperlink>
      <w:r>
        <w:t xml:space="preserve"> Основ законодательства </w:t>
      </w:r>
      <w:r>
        <w:lastRenderedPageBreak/>
        <w:t>Российской Федерац</w:t>
      </w:r>
      <w:r>
        <w:t>ии о нотариате взимать плату за оказание ими услуг правового и технического характера, которые могут оказываться при совершении нотариального действия. Такие услуги оплачиваются сверх госпошлины за совершение нотариального действия.</w:t>
      </w:r>
    </w:p>
    <w:p w:rsidR="00000000" w:rsidRDefault="007B7C68">
      <w:pPr>
        <w:pStyle w:val="ConsPlusNormal"/>
        <w:spacing w:before="240"/>
        <w:ind w:firstLine="540"/>
        <w:jc w:val="both"/>
      </w:pPr>
      <w:bookmarkStart w:id="2" w:name="Par25"/>
      <w:bookmarkEnd w:id="2"/>
      <w:r>
        <w:t xml:space="preserve">&lt;3&gt; Согласно </w:t>
      </w:r>
      <w:hyperlink r:id="rId10" w:history="1">
        <w:r>
          <w:rPr>
            <w:color w:val="0000FF"/>
          </w:rPr>
          <w:t>п. 1 ст. 186</w:t>
        </w:r>
      </w:hyperlink>
      <w:r>
        <w:t xml:space="preserve"> Гражданского кодекса Российской Федерации, если в доверенности не указан срок ее действия, она сохраняет силу в течение года со дня ее с</w:t>
      </w:r>
      <w:r>
        <w:t>овершения.</w:t>
      </w:r>
    </w:p>
    <w:p w:rsidR="00000000" w:rsidRDefault="007B7C68">
      <w:pPr>
        <w:pStyle w:val="ConsPlusNormal"/>
        <w:spacing w:before="240"/>
        <w:ind w:firstLine="540"/>
        <w:jc w:val="both"/>
      </w:pPr>
      <w:bookmarkStart w:id="3" w:name="Par26"/>
      <w:bookmarkEnd w:id="3"/>
      <w:r>
        <w:t xml:space="preserve">&lt;4&gt; В соответствии со </w:t>
      </w:r>
      <w:hyperlink r:id="rId11" w:history="1">
        <w:r>
          <w:rPr>
            <w:color w:val="0000FF"/>
          </w:rPr>
          <w:t>ст. 187</w:t>
        </w:r>
      </w:hyperlink>
      <w:r>
        <w:t xml:space="preserve"> Гражданского кодекса Российской Федерации. Согласно </w:t>
      </w:r>
      <w:hyperlink r:id="rId12" w:history="1">
        <w:r>
          <w:rPr>
            <w:color w:val="0000FF"/>
          </w:rPr>
          <w:t>п. 7 ст. 187</w:t>
        </w:r>
      </w:hyperlink>
      <w:r>
        <w:t xml:space="preserve"> Гражданского кодекса Российской Федерации передача полномочий лицом, получившим эти полномочия в результате передоверия, другому лицу (п</w:t>
      </w:r>
      <w:r>
        <w:t>оследующее передоверие) не допускается, если иное не предусмотрено в первоначальной доверенности или не установлено законом.</w:t>
      </w:r>
    </w:p>
    <w:p w:rsidR="00000000" w:rsidRDefault="007B7C68">
      <w:pPr>
        <w:pStyle w:val="ConsPlusNormal"/>
        <w:ind w:firstLine="540"/>
        <w:jc w:val="both"/>
      </w:pPr>
    </w:p>
    <w:p w:rsidR="00000000" w:rsidRDefault="007B7C68">
      <w:pPr>
        <w:pStyle w:val="ConsPlusNormal"/>
        <w:ind w:firstLine="540"/>
        <w:jc w:val="both"/>
      </w:pPr>
    </w:p>
    <w:p w:rsidR="007B7C68" w:rsidRDefault="007B7C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B7C68">
      <w:footerReference w:type="default" r:id="rId1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68" w:rsidRDefault="007B7C68">
      <w:pPr>
        <w:spacing w:after="0" w:line="240" w:lineRule="auto"/>
      </w:pPr>
      <w:r>
        <w:separator/>
      </w:r>
    </w:p>
  </w:endnote>
  <w:endnote w:type="continuationSeparator" w:id="0">
    <w:p w:rsidR="007B7C68" w:rsidRDefault="007B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B7C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7C6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7C6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7C6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93DB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3DB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93DB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3DB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B7C6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68" w:rsidRDefault="007B7C68">
      <w:pPr>
        <w:spacing w:after="0" w:line="240" w:lineRule="auto"/>
      </w:pPr>
      <w:r>
        <w:separator/>
      </w:r>
    </w:p>
  </w:footnote>
  <w:footnote w:type="continuationSeparator" w:id="0">
    <w:p w:rsidR="007B7C68" w:rsidRDefault="007B7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F"/>
    <w:rsid w:val="00193DBF"/>
    <w:rsid w:val="007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99B22"/>
  <w14:defaultImageDpi w14:val="0"/>
  <w15:docId w15:val="{D3B4620F-E677-4999-9BB2-0AE80609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D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DBF"/>
  </w:style>
  <w:style w:type="paragraph" w:styleId="a5">
    <w:name w:val="footer"/>
    <w:basedOn w:val="a"/>
    <w:link w:val="a6"/>
    <w:uiPriority w:val="99"/>
    <w:unhideWhenUsed/>
    <w:rsid w:val="00193D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853&amp;date=23.11.2021&amp;dst=881&amp;field=13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8534&amp;date=23.11.2021&amp;dst=474&amp;field=134" TargetMode="External"/><Relationship Id="rId12" Type="http://schemas.openxmlformats.org/officeDocument/2006/relationships/hyperlink" Target="https://login.consultant.ru/link/?req=doc&amp;base=LAW&amp;n=388534&amp;date=23.11.2021&amp;dst=491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534&amp;date=23.11.2021&amp;dst=101031&amp;field=134" TargetMode="External"/><Relationship Id="rId11" Type="http://schemas.openxmlformats.org/officeDocument/2006/relationships/hyperlink" Target="https://login.consultant.ru/link/?req=doc&amp;base=LAW&amp;n=388534&amp;date=23.11.2021&amp;dst=483&amp;fie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8534&amp;date=23.11.2021&amp;dst=48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4979&amp;date=23.11.2021&amp;dst=100117&amp;fie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Доверенность на представление интересов физического лица в многофункциональном центре предоставления государственных и муниципальных услуг (МФЦ) (общая форма)(Подготовлен для системы КонсультантПлюс, 2021)</vt:lpstr>
    </vt:vector>
  </TitlesOfParts>
  <Company>КонсультантПлюс Версия 4021.00.20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Доверенность на представление интересов физического лица в многофункциональном центре предоставления государственных и муниципальных услуг (МФЦ) (общая форма)(Подготовлен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2021-11-23T03:18:00Z</dcterms:created>
  <dcterms:modified xsi:type="dcterms:W3CDTF">2021-11-23T03:18:00Z</dcterms:modified>
</cp:coreProperties>
</file>