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AA5509" w:rsidRPr="00256B6F" w:rsidTr="00256B6F">
        <w:tc>
          <w:tcPr>
            <w:tcW w:w="4077" w:type="dxa"/>
          </w:tcPr>
          <w:p w:rsidR="00256B6F" w:rsidRPr="00256B6F" w:rsidRDefault="00256B6F" w:rsidP="00256B6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256B6F">
              <w:rPr>
                <w:rFonts w:ascii="Times New Roman" w:hAnsi="Times New Roman" w:cs="Times New Roman"/>
                <w:sz w:val="26"/>
                <w:szCs w:val="26"/>
              </w:rPr>
              <w:t>26 октября 2021 г.</w:t>
            </w:r>
          </w:p>
          <w:p w:rsidR="00AA5509" w:rsidRPr="00256B6F" w:rsidRDefault="00AA5509" w:rsidP="00256B6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291D9D" w:rsidRPr="00256B6F" w:rsidRDefault="00AA5509" w:rsidP="00256B6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6B6F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Федеральной антимонопольной службы по </w:t>
            </w:r>
            <w:r w:rsidR="00291D9D" w:rsidRPr="00256B6F">
              <w:rPr>
                <w:rFonts w:ascii="Times New Roman" w:hAnsi="Times New Roman" w:cs="Times New Roman"/>
                <w:sz w:val="26"/>
                <w:szCs w:val="26"/>
              </w:rPr>
              <w:t>Московской области</w:t>
            </w:r>
          </w:p>
          <w:p w:rsidR="00FF4327" w:rsidRPr="00256B6F" w:rsidRDefault="00FF4327" w:rsidP="00256B6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6B6F">
              <w:rPr>
                <w:rFonts w:ascii="Times New Roman" w:hAnsi="Times New Roman" w:cs="Times New Roman"/>
                <w:sz w:val="26"/>
                <w:szCs w:val="26"/>
              </w:rPr>
              <w:t xml:space="preserve">123154, г. Москва, </w:t>
            </w:r>
            <w:proofErr w:type="spellStart"/>
            <w:r w:rsidRPr="00256B6F">
              <w:rPr>
                <w:rFonts w:ascii="Times New Roman" w:hAnsi="Times New Roman" w:cs="Times New Roman"/>
                <w:sz w:val="26"/>
                <w:szCs w:val="26"/>
              </w:rPr>
              <w:t>Карамышевская</w:t>
            </w:r>
            <w:proofErr w:type="spellEnd"/>
            <w:r w:rsidRPr="00256B6F">
              <w:rPr>
                <w:rFonts w:ascii="Times New Roman" w:hAnsi="Times New Roman" w:cs="Times New Roman"/>
                <w:sz w:val="26"/>
                <w:szCs w:val="26"/>
              </w:rPr>
              <w:t xml:space="preserve"> наб., 44</w:t>
            </w:r>
          </w:p>
          <w:p w:rsidR="00AA5509" w:rsidRPr="00256B6F" w:rsidRDefault="00AA5509" w:rsidP="00256B6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6B6F">
              <w:rPr>
                <w:rFonts w:ascii="Times New Roman" w:hAnsi="Times New Roman" w:cs="Times New Roman"/>
                <w:sz w:val="26"/>
                <w:szCs w:val="26"/>
              </w:rPr>
              <w:t>ООО «www.znaybiz.ru»</w:t>
            </w:r>
          </w:p>
          <w:p w:rsidR="00AA5509" w:rsidRPr="00256B6F" w:rsidRDefault="00AA5509" w:rsidP="00256B6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6B6F">
              <w:rPr>
                <w:rFonts w:ascii="Times New Roman" w:hAnsi="Times New Roman" w:cs="Times New Roman"/>
                <w:sz w:val="26"/>
                <w:szCs w:val="26"/>
              </w:rPr>
              <w:t>123456, г. Санкт-Петербург, 3-й бюджетный проезд, д.1</w:t>
            </w:r>
          </w:p>
          <w:p w:rsidR="00AA5509" w:rsidRPr="00256B6F" w:rsidRDefault="00C17094" w:rsidP="00256B6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56B6F">
              <w:rPr>
                <w:rFonts w:ascii="Times New Roman" w:hAnsi="Times New Roman" w:cs="Times New Roman"/>
                <w:sz w:val="26"/>
                <w:szCs w:val="26"/>
              </w:rPr>
              <w:t>ОГРН 1234567891022</w:t>
            </w:r>
          </w:p>
          <w:p w:rsidR="00AA5509" w:rsidRPr="00256B6F" w:rsidRDefault="00AA5509" w:rsidP="00256B6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74BA" w:rsidRPr="00256B6F" w:rsidRDefault="000628C2" w:rsidP="00256B6F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6B6F">
        <w:rPr>
          <w:rFonts w:ascii="Times New Roman" w:hAnsi="Times New Roman" w:cs="Times New Roman"/>
          <w:sz w:val="26"/>
          <w:szCs w:val="26"/>
        </w:rPr>
        <w:t>ЗАЯВЛЕНИЕ</w:t>
      </w:r>
    </w:p>
    <w:p w:rsidR="00256B6F" w:rsidRPr="00256B6F" w:rsidRDefault="00291D9D" w:rsidP="00256B6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6B6F">
        <w:rPr>
          <w:rFonts w:ascii="Times New Roman" w:hAnsi="Times New Roman" w:cs="Times New Roman"/>
          <w:sz w:val="26"/>
          <w:szCs w:val="26"/>
        </w:rPr>
        <w:t xml:space="preserve">ООО "Т", ООО "АА" </w:t>
      </w:r>
      <w:proofErr w:type="gramStart"/>
      <w:r w:rsidRPr="00256B6F">
        <w:rPr>
          <w:rFonts w:ascii="Times New Roman" w:hAnsi="Times New Roman" w:cs="Times New Roman"/>
          <w:sz w:val="26"/>
          <w:szCs w:val="26"/>
        </w:rPr>
        <w:t>и ООО</w:t>
      </w:r>
      <w:proofErr w:type="gramEnd"/>
      <w:r w:rsidRPr="00256B6F">
        <w:rPr>
          <w:rFonts w:ascii="Times New Roman" w:hAnsi="Times New Roman" w:cs="Times New Roman"/>
          <w:sz w:val="26"/>
          <w:szCs w:val="26"/>
        </w:rPr>
        <w:t xml:space="preserve"> "АБ" заключен договор поставки. Указанным договором установлено, что для его реализации Стороны ежегодно заключают годовое соглашение. Также между сторонами заключен договор на оказание рекламных услуг, которые оказываются на основании догово</w:t>
      </w:r>
      <w:r w:rsidR="00256B6F" w:rsidRPr="00256B6F">
        <w:rPr>
          <w:rFonts w:ascii="Times New Roman" w:hAnsi="Times New Roman" w:cs="Times New Roman"/>
          <w:sz w:val="26"/>
          <w:szCs w:val="26"/>
        </w:rPr>
        <w:t>ра и дополнительных соглашений.</w:t>
      </w:r>
    </w:p>
    <w:p w:rsidR="00291D9D" w:rsidRPr="00256B6F" w:rsidRDefault="00256B6F" w:rsidP="00256B6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6B6F">
        <w:rPr>
          <w:rFonts w:ascii="Times New Roman" w:hAnsi="Times New Roman" w:cs="Times New Roman"/>
          <w:sz w:val="26"/>
          <w:szCs w:val="26"/>
        </w:rPr>
        <w:t xml:space="preserve">В </w:t>
      </w:r>
      <w:r w:rsidR="00291D9D" w:rsidRPr="00256B6F">
        <w:rPr>
          <w:rFonts w:ascii="Times New Roman" w:hAnsi="Times New Roman" w:cs="Times New Roman"/>
          <w:sz w:val="26"/>
          <w:szCs w:val="26"/>
        </w:rPr>
        <w:t>адрес ООО "Т" поступили подписанные со сторон</w:t>
      </w:r>
      <w:proofErr w:type="gramStart"/>
      <w:r w:rsidR="00291D9D" w:rsidRPr="00256B6F">
        <w:rPr>
          <w:rFonts w:ascii="Times New Roman" w:hAnsi="Times New Roman" w:cs="Times New Roman"/>
          <w:sz w:val="26"/>
          <w:szCs w:val="26"/>
        </w:rPr>
        <w:t>ы ООО</w:t>
      </w:r>
      <w:proofErr w:type="gramEnd"/>
      <w:r w:rsidR="00291D9D" w:rsidRPr="00256B6F">
        <w:rPr>
          <w:rFonts w:ascii="Times New Roman" w:hAnsi="Times New Roman" w:cs="Times New Roman"/>
          <w:sz w:val="26"/>
          <w:szCs w:val="26"/>
        </w:rPr>
        <w:t xml:space="preserve"> "АА" и ООО "АБ" экземпляры годовых соглашений к вышеуказанным договорам, условия которых были определены без учета мнения ООО "Т", предложений о проведении переговоров не поступало. </w:t>
      </w:r>
      <w:r w:rsidRPr="00256B6F">
        <w:rPr>
          <w:rFonts w:ascii="Times New Roman" w:hAnsi="Times New Roman" w:cs="Times New Roman"/>
          <w:sz w:val="26"/>
          <w:szCs w:val="26"/>
        </w:rPr>
        <w:t xml:space="preserve">От </w:t>
      </w:r>
      <w:r w:rsidR="00291D9D" w:rsidRPr="00256B6F">
        <w:rPr>
          <w:rFonts w:ascii="Times New Roman" w:hAnsi="Times New Roman" w:cs="Times New Roman"/>
          <w:sz w:val="26"/>
          <w:szCs w:val="26"/>
        </w:rPr>
        <w:t>руководителя сектора свежих продуктов, руководителя региональных закупок поступило письмо с требованием подписать годовое соглашение до конца недели. В противном случае торговая сеть "АА" будет вын</w:t>
      </w:r>
      <w:r w:rsidRPr="00256B6F">
        <w:rPr>
          <w:rFonts w:ascii="Times New Roman" w:hAnsi="Times New Roman" w:cs="Times New Roman"/>
          <w:sz w:val="26"/>
          <w:szCs w:val="26"/>
        </w:rPr>
        <w:t xml:space="preserve">уждена "заблокировать" ООО "Т". 26 октября 2021 </w:t>
      </w:r>
      <w:r w:rsidR="00291D9D" w:rsidRPr="00256B6F">
        <w:rPr>
          <w:rFonts w:ascii="Times New Roman" w:hAnsi="Times New Roman" w:cs="Times New Roman"/>
          <w:sz w:val="26"/>
          <w:szCs w:val="26"/>
        </w:rPr>
        <w:t>торговая сет</w:t>
      </w:r>
      <w:r w:rsidRPr="00256B6F">
        <w:rPr>
          <w:rFonts w:ascii="Times New Roman" w:hAnsi="Times New Roman" w:cs="Times New Roman"/>
          <w:sz w:val="26"/>
          <w:szCs w:val="26"/>
        </w:rPr>
        <w:t>ь "АА" "заблокировала" ООО "Т".</w:t>
      </w:r>
    </w:p>
    <w:p w:rsidR="000628C2" w:rsidRDefault="00291D9D" w:rsidP="00256B6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6B6F">
        <w:rPr>
          <w:rFonts w:ascii="Times New Roman" w:hAnsi="Times New Roman" w:cs="Times New Roman"/>
          <w:sz w:val="26"/>
          <w:szCs w:val="26"/>
        </w:rPr>
        <w:t>Таким образом, утверждение о навязывании со сторон</w:t>
      </w:r>
      <w:proofErr w:type="gramStart"/>
      <w:r w:rsidRPr="00256B6F">
        <w:rPr>
          <w:rFonts w:ascii="Times New Roman" w:hAnsi="Times New Roman" w:cs="Times New Roman"/>
          <w:sz w:val="26"/>
          <w:szCs w:val="26"/>
        </w:rPr>
        <w:t>ы ООО</w:t>
      </w:r>
      <w:proofErr w:type="gramEnd"/>
      <w:r w:rsidRPr="00256B6F">
        <w:rPr>
          <w:rFonts w:ascii="Times New Roman" w:hAnsi="Times New Roman" w:cs="Times New Roman"/>
          <w:sz w:val="26"/>
          <w:szCs w:val="26"/>
        </w:rPr>
        <w:t xml:space="preserve"> "АА" в отношении ООО "Т" невыгодных условий, путем понуждения к подписанию годовых соглашений под угрозой расторжения существующих договорных отношений и "блокировки" поставщика необоснованно, поскольку ООО "Т" осуществляло поставки товара в торговые объекты ООО "АА" в соответствии с действующими договорами.</w:t>
      </w:r>
      <w:r w:rsidR="00256B6F" w:rsidRPr="00256B6F">
        <w:rPr>
          <w:rFonts w:ascii="Times New Roman" w:hAnsi="Times New Roman" w:cs="Times New Roman"/>
          <w:sz w:val="26"/>
          <w:szCs w:val="26"/>
        </w:rPr>
        <w:t xml:space="preserve"> </w:t>
      </w:r>
      <w:r w:rsidR="000628C2" w:rsidRPr="00256B6F">
        <w:rPr>
          <w:rFonts w:ascii="Times New Roman" w:hAnsi="Times New Roman" w:cs="Times New Roman"/>
          <w:sz w:val="26"/>
          <w:szCs w:val="26"/>
        </w:rPr>
        <w:t>На основании вышеизложенного просим рассмотреть вопрос о привлечении к административной ответственности за нарушение антимонопольного законодательства.</w:t>
      </w:r>
    </w:p>
    <w:p w:rsidR="00256B6F" w:rsidRPr="00256B6F" w:rsidRDefault="00256B6F" w:rsidP="00256B6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628C2" w:rsidRPr="00256B6F" w:rsidRDefault="00AA5509" w:rsidP="00256B6F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6B6F">
        <w:rPr>
          <w:rFonts w:ascii="Times New Roman" w:hAnsi="Times New Roman" w:cs="Times New Roman"/>
          <w:b/>
          <w:sz w:val="26"/>
          <w:szCs w:val="26"/>
        </w:rPr>
        <w:t>Директор</w:t>
      </w:r>
      <w:r w:rsidR="000628C2" w:rsidRPr="00256B6F">
        <w:rPr>
          <w:rFonts w:ascii="Times New Roman" w:hAnsi="Times New Roman" w:cs="Times New Roman"/>
          <w:sz w:val="26"/>
          <w:szCs w:val="26"/>
        </w:rPr>
        <w:t xml:space="preserve"> </w:t>
      </w:r>
      <w:r w:rsidR="000628C2" w:rsidRPr="00256B6F">
        <w:rPr>
          <w:rFonts w:ascii="Times New Roman" w:hAnsi="Times New Roman" w:cs="Times New Roman"/>
          <w:b/>
          <w:sz w:val="26"/>
          <w:szCs w:val="26"/>
        </w:rPr>
        <w:t xml:space="preserve">ООО «www.znaybiz.ru»                                              </w:t>
      </w:r>
      <w:r w:rsidRPr="00256B6F">
        <w:rPr>
          <w:rFonts w:ascii="Times New Roman" w:hAnsi="Times New Roman" w:cs="Times New Roman"/>
          <w:b/>
          <w:sz w:val="26"/>
          <w:szCs w:val="26"/>
        </w:rPr>
        <w:t>Иванов И.И.</w:t>
      </w:r>
    </w:p>
    <w:sectPr w:rsidR="000628C2" w:rsidRPr="00256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509"/>
    <w:rsid w:val="000628C2"/>
    <w:rsid w:val="001F3747"/>
    <w:rsid w:val="00256B6F"/>
    <w:rsid w:val="00291D9D"/>
    <w:rsid w:val="00466BE4"/>
    <w:rsid w:val="00524662"/>
    <w:rsid w:val="00AA5509"/>
    <w:rsid w:val="00C17094"/>
    <w:rsid w:val="00F774BA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2021-10-27T08:38:00Z</dcterms:created>
  <dcterms:modified xsi:type="dcterms:W3CDTF">2021-10-27T08:38:00Z</dcterms:modified>
</cp:coreProperties>
</file>