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jc w:val="right"/>
        <w:outlineLvl w:val="0"/>
        <w:rPr>
          <w:rFonts w:hint="default"/>
          <w:sz w:val="24"/>
        </w:rPr>
      </w:pPr>
      <w:bookmarkStart w:id="1" w:name="_GoBack"/>
      <w:bookmarkEnd w:id="1"/>
      <w:r>
        <w:rPr>
          <w:rFonts w:hint="default"/>
          <w:sz w:val="24"/>
        </w:rPr>
        <w:t>КНД 1122035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Справка о постановке на учет (снятии с учета) физического лица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в качестве налогоплательщика налога на профессиональный доход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за 20__ г.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N ______                                              "__" ________ 20__ г.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Налогоплательщик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(Ф.И.О. физического лица)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ИНН 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Код вида документа,                      Серия и номер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удостоверяющего личность: &lt;1&gt; _________  документа 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Адрес (место жительства/место регистрации): 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___________________________________________________________________________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Сведения  о  периодах  учета  физического лица в качестве налогоплательщика</w:t>
      </w: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налога на профессиональный доход: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tbl>
      <w:tblPr>
        <w:tblStyle w:val="3"/>
        <w:tblW w:w="9061" w:type="dxa"/>
        <w:tblInd w:w="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5"/>
        <w:gridCol w:w="1877"/>
        <w:gridCol w:w="1843"/>
        <w:gridCol w:w="4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N п/п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постановки на учет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Дата снятия с учета</w:t>
            </w: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4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Наименование ИФНС России места постановки на учет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4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4"/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5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Обезличенная ЭП НО</w:t>
      </w:r>
    </w:p>
    <w:p>
      <w:pPr>
        <w:pStyle w:val="4"/>
        <w:spacing w:beforeLines="0" w:afterLines="0"/>
        <w:jc w:val="both"/>
        <w:rPr>
          <w:rFonts w:hint="default"/>
          <w:sz w:val="24"/>
        </w:rPr>
      </w:pPr>
    </w:p>
    <w:p>
      <w:pPr>
        <w:pStyle w:val="4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--------------------------------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</w:rPr>
      </w:pPr>
      <w:bookmarkStart w:id="0" w:name="Par39"/>
      <w:bookmarkEnd w:id="0"/>
      <w:r>
        <w:rPr>
          <w:rFonts w:hint="default"/>
          <w:sz w:val="24"/>
        </w:rPr>
        <w:t>&lt;1&gt; 21 Паспорт гражданина Российской Федерации.</w:t>
      </w:r>
    </w:p>
    <w:p>
      <w:pPr>
        <w:pStyle w:val="4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 Паспорт иностранного гражданина.</w:t>
      </w: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1B95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nhideWhenUsed/>
    <w:qFormat/>
    <w:uiPriority w:val="0"/>
    <w:pPr>
      <w:spacing w:beforeLines="0" w:after="200" w:afterLines="0" w:line="276" w:lineRule="auto"/>
    </w:pPr>
    <w:rPr>
      <w:rFonts w:hint="eastAsia" w:ascii="Calibri" w:hAnsi="Calibri" w:eastAsia="Times New Roman"/>
      <w:sz w:val="22"/>
      <w:lang w:val="ru-RU" w:eastAsia="ru-RU"/>
    </w:rPr>
  </w:style>
  <w:style w:type="character" w:default="1" w:styleId="2">
    <w:name w:val="Default Paragraph Font"/>
    <w:unhideWhenUsed/>
    <w:uiPriority w:val="1"/>
    <w:rPr>
      <w:rFonts w:hint="default"/>
      <w:sz w:val="24"/>
    </w:rPr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5">
    <w:name w:val="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6">
    <w:name w:val="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Arial" w:hAnsi="Arial" w:eastAsia="Times New Roman"/>
      <w:b/>
      <w:sz w:val="24"/>
      <w:lang w:val="ru-RU" w:eastAsia="ru-RU"/>
    </w:rPr>
  </w:style>
  <w:style w:type="paragraph" w:customStyle="1" w:styleId="7">
    <w:name w:val="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Courier New" w:hAnsi="Courier New" w:eastAsia="Times New Roman"/>
      <w:sz w:val="20"/>
      <w:lang w:val="ru-RU" w:eastAsia="ru-RU"/>
    </w:rPr>
  </w:style>
  <w:style w:type="paragraph" w:customStyle="1" w:styleId="8">
    <w:name w:val="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18"/>
      <w:lang w:val="ru-RU" w:eastAsia="ru-RU"/>
    </w:rPr>
  </w:style>
  <w:style w:type="paragraph" w:customStyle="1" w:styleId="9">
    <w:name w:val="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ahoma" w:hAnsi="Tahoma" w:eastAsia="Times New Roman"/>
      <w:sz w:val="24"/>
      <w:lang w:val="ru-RU" w:eastAsia="ru-RU"/>
    </w:rPr>
  </w:style>
  <w:style w:type="paragraph" w:customStyle="1" w:styleId="10">
    <w:name w:val="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1">
    <w:name w:val="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  <w:style w:type="paragraph" w:customStyle="1" w:styleId="12">
    <w:name w:val="ConsPlusTextList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Times New Roman"/>
      <w:sz w:val="24"/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2020-07-18T12:14:11Z</dcterms:created>
  <dc:creator>odayn</dc:creator>
  <cp:lastModifiedBy>odayn</cp:lastModifiedBy>
  <dcterms:modified xsi:type="dcterms:W3CDTF">2020-07-18T12:16:19Z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