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lang w:eastAsia="ru-RU"/>
        </w:rPr>
        <w:t>ВНУТРЕННЯЯ ОПИСЬ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lang w:eastAsia="ru-RU"/>
        </w:rPr>
        <w:t>документов дела № 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tbl>
      <w:tblPr>
        <w:tblStyle w:val="4"/>
        <w:tblW w:w="101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2771"/>
        <w:gridCol w:w="1179"/>
        <w:gridCol w:w="2409"/>
        <w:gridCol w:w="1843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п\п</w:t>
            </w:r>
          </w:p>
        </w:tc>
        <w:tc>
          <w:tcPr>
            <w:tcW w:w="2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индекс документа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документа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Заголовок документа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Номера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листов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 xml:space="preserve"> ед. хр.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tbl>
      <w:tblPr>
        <w:tblStyle w:val="4"/>
        <w:tblW w:w="36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1686"/>
        <w:gridCol w:w="12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686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документов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(цифрами и прописью)</w:t>
            </w:r>
          </w:p>
        </w:tc>
        <w:tc>
          <w:tcPr>
            <w:tcW w:w="12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tbl>
      <w:tblPr>
        <w:tblStyle w:val="4"/>
        <w:tblW w:w="535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8"/>
        <w:gridCol w:w="168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Количество листов внутренней описи</w:t>
            </w:r>
          </w:p>
        </w:tc>
        <w:tc>
          <w:tcPr>
            <w:tcW w:w="1686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(цифрами и прописью)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tbl>
      <w:tblPr>
        <w:tblStyle w:val="4"/>
        <w:tblW w:w="79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54"/>
        <w:gridCol w:w="789"/>
        <w:gridCol w:w="1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5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Лицо, ответственное за составление внутренней описи документов дела:                                                   </w:t>
            </w:r>
          </w:p>
        </w:tc>
        <w:tc>
          <w:tcPr>
            <w:tcW w:w="789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5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tbl>
      <w:tblPr>
        <w:tblStyle w:val="4"/>
        <w:tblW w:w="12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"/>
        <w:gridCol w:w="126"/>
        <w:gridCol w:w="230"/>
        <w:gridCol w:w="126"/>
        <w:gridCol w:w="126"/>
        <w:gridCol w:w="126"/>
        <w:gridCol w:w="2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126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6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г.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p/>
    <w:sectPr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DF"/>
    <w:rsid w:val="000C1700"/>
    <w:rsid w:val="002526A0"/>
    <w:rsid w:val="0053246F"/>
    <w:rsid w:val="009001AE"/>
    <w:rsid w:val="00B21BD6"/>
    <w:rsid w:val="00F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3</TotalTime>
  <ScaleCrop>false</ScaleCrop>
  <LinksUpToDate>false</LinksUpToDate>
  <CharactersWithSpaces>465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2019-07-22T11:10:00Z</dcterms:created>
  <dc:creator>Полина</dc:creator>
  <cp:lastModifiedBy>odayn</cp:lastModifiedBy>
  <dcterms:modified xsi:type="dcterms:W3CDTF">2020-07-23T12:02:51Z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