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E3" w:rsidRPr="007038CC" w:rsidRDefault="000A5CB4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 xml:space="preserve"> </w:t>
      </w:r>
      <w:r w:rsidR="00560FE3" w:rsidRPr="007038CC">
        <w:rPr>
          <w:sz w:val="24"/>
        </w:rPr>
        <w:t>«УТВЕРЖДАЮ»</w:t>
      </w:r>
    </w:p>
    <w:p w:rsidR="00560FE3" w:rsidRPr="007038CC" w:rsidRDefault="00934113" w:rsidP="00560FE3">
      <w:pPr>
        <w:spacing w:after="120"/>
        <w:jc w:val="right"/>
        <w:rPr>
          <w:sz w:val="24"/>
        </w:rPr>
      </w:pPr>
      <w:r>
        <w:rPr>
          <w:sz w:val="24"/>
        </w:rPr>
        <w:t>Д</w:t>
      </w:r>
      <w:r w:rsidR="00560FE3" w:rsidRPr="007038CC">
        <w:rPr>
          <w:sz w:val="24"/>
        </w:rPr>
        <w:t xml:space="preserve">иректор </w:t>
      </w:r>
      <w:r>
        <w:rPr>
          <w:sz w:val="24"/>
        </w:rPr>
        <w:t>СОШ № 1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________________ /Иванов И.И.</w:t>
      </w:r>
    </w:p>
    <w:p w:rsidR="00560FE3" w:rsidRPr="007038CC" w:rsidRDefault="00560FE3" w:rsidP="00560FE3">
      <w:pPr>
        <w:spacing w:after="120"/>
        <w:jc w:val="right"/>
        <w:rPr>
          <w:sz w:val="24"/>
        </w:rPr>
      </w:pPr>
      <w:r w:rsidRPr="007038CC">
        <w:rPr>
          <w:sz w:val="24"/>
        </w:rPr>
        <w:t>«25» мая 2018 г.</w:t>
      </w:r>
    </w:p>
    <w:p w:rsidR="000A5CB4" w:rsidRDefault="000A5CB4" w:rsidP="00C52005">
      <w:pPr>
        <w:jc w:val="center"/>
        <w:rPr>
          <w:sz w:val="24"/>
        </w:rPr>
      </w:pPr>
      <w:r>
        <w:rPr>
          <w:b/>
          <w:bCs/>
          <w:sz w:val="24"/>
        </w:rPr>
        <w:t>Д</w:t>
      </w:r>
      <w:r w:rsidR="00C52005">
        <w:rPr>
          <w:b/>
          <w:bCs/>
          <w:sz w:val="24"/>
        </w:rPr>
        <w:t xml:space="preserve">олжностная инструкция </w:t>
      </w:r>
      <w:r w:rsidR="00934113">
        <w:rPr>
          <w:b/>
          <w:bCs/>
          <w:sz w:val="24"/>
        </w:rPr>
        <w:t>заместителя директора школы</w:t>
      </w:r>
    </w:p>
    <w:p w:rsidR="000A5CB4" w:rsidRDefault="000A5CB4" w:rsidP="000A5CB4">
      <w:pPr>
        <w:pStyle w:val="a7"/>
        <w:jc w:val="center"/>
      </w:pPr>
      <w:r>
        <w:rPr>
          <w:rStyle w:val="a8"/>
          <w:rFonts w:eastAsia="OpenSymbol"/>
        </w:rPr>
        <w:t>1. Общие положения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1.1. Заместитель директора школы относится к категории руководителей.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1.2. Заместитель директора школы назначается на должность и освобождается от нее приказом директора школы.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1.3. Заместитель директора школы подчиняется непосредственно директору школы.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1.4. На должность заместителя директора школы назначается лицо, отвечающее следующим требованиям: высшее педагогическое образование, стаж воспитательной работы не менее 3 лет.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1.5. На время отсутствия заместителя директора школы его права и обязанности переходят к другому должностному лицу, о чем объявляется в приказе по организации.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1.6. Заместитель директора школы должен знать:</w:t>
      </w:r>
    </w:p>
    <w:p w:rsidR="00934113" w:rsidRDefault="00934113" w:rsidP="00934113">
      <w:pPr>
        <w:pStyle w:val="a7"/>
        <w:numPr>
          <w:ilvl w:val="0"/>
          <w:numId w:val="9"/>
        </w:numPr>
        <w:spacing w:before="0" w:beforeAutospacing="0" w:after="0" w:afterAutospacing="0" w:line="276" w:lineRule="auto"/>
      </w:pPr>
      <w:r>
        <w:t>законодательные акты РФ и нормативно-правовые документы в области образования и правам ребенка;</w:t>
      </w:r>
    </w:p>
    <w:p w:rsidR="00934113" w:rsidRDefault="00934113" w:rsidP="00934113">
      <w:pPr>
        <w:pStyle w:val="a7"/>
        <w:numPr>
          <w:ilvl w:val="0"/>
          <w:numId w:val="9"/>
        </w:numPr>
        <w:spacing w:before="0" w:beforeAutospacing="0" w:after="0" w:afterAutospacing="0" w:line="276" w:lineRule="auto"/>
      </w:pPr>
      <w:r>
        <w:t>основы педагогики, общую психологию отношений, теорию и методику воспитательной работы;</w:t>
      </w:r>
    </w:p>
    <w:p w:rsidR="00934113" w:rsidRDefault="00934113" w:rsidP="00934113">
      <w:pPr>
        <w:pStyle w:val="a7"/>
        <w:numPr>
          <w:ilvl w:val="0"/>
          <w:numId w:val="9"/>
        </w:numPr>
        <w:spacing w:before="0" w:beforeAutospacing="0" w:after="0" w:afterAutospacing="0" w:line="276" w:lineRule="auto"/>
      </w:pPr>
      <w:r>
        <w:t>основы государственной молодежной политики;</w:t>
      </w:r>
    </w:p>
    <w:p w:rsidR="00934113" w:rsidRDefault="00934113" w:rsidP="00934113">
      <w:pPr>
        <w:pStyle w:val="a7"/>
        <w:numPr>
          <w:ilvl w:val="0"/>
          <w:numId w:val="9"/>
        </w:numPr>
        <w:spacing w:before="0" w:beforeAutospacing="0" w:after="0" w:afterAutospacing="0" w:line="276" w:lineRule="auto"/>
      </w:pPr>
      <w:r>
        <w:t>методику анализа результатов деятельности школьного коллектива.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1.7. Заместитель директора школы руководствуется в своей деятельности:</w:t>
      </w:r>
    </w:p>
    <w:p w:rsidR="00934113" w:rsidRDefault="00934113" w:rsidP="00934113">
      <w:pPr>
        <w:pStyle w:val="a7"/>
        <w:numPr>
          <w:ilvl w:val="0"/>
          <w:numId w:val="10"/>
        </w:numPr>
        <w:spacing w:before="0" w:beforeAutospacing="0" w:after="0" w:afterAutospacing="0" w:line="276" w:lineRule="auto"/>
      </w:pPr>
      <w:r>
        <w:t>законодательными актами РФ;</w:t>
      </w:r>
    </w:p>
    <w:p w:rsidR="00934113" w:rsidRDefault="00934113" w:rsidP="00934113">
      <w:pPr>
        <w:pStyle w:val="a7"/>
        <w:numPr>
          <w:ilvl w:val="0"/>
          <w:numId w:val="10"/>
        </w:numPr>
        <w:spacing w:before="0" w:beforeAutospacing="0" w:after="0" w:afterAutospacing="0" w:line="276" w:lineRule="auto"/>
      </w:pPr>
      <w:r>
        <w:t>Уставом школы и другими локальными нормативными актами;</w:t>
      </w:r>
    </w:p>
    <w:p w:rsidR="00934113" w:rsidRDefault="00934113" w:rsidP="00934113">
      <w:pPr>
        <w:pStyle w:val="a7"/>
        <w:numPr>
          <w:ilvl w:val="0"/>
          <w:numId w:val="10"/>
        </w:numPr>
        <w:spacing w:before="0" w:beforeAutospacing="0" w:after="0" w:afterAutospacing="0" w:line="276" w:lineRule="auto"/>
      </w:pPr>
      <w:r>
        <w:t>приказами и распоряжениями руководства;</w:t>
      </w:r>
    </w:p>
    <w:p w:rsidR="00934113" w:rsidRDefault="00934113" w:rsidP="00934113">
      <w:pPr>
        <w:pStyle w:val="a7"/>
        <w:numPr>
          <w:ilvl w:val="0"/>
          <w:numId w:val="10"/>
        </w:numPr>
        <w:spacing w:before="0" w:beforeAutospacing="0" w:after="0" w:afterAutospacing="0" w:line="276" w:lineRule="auto"/>
      </w:pPr>
      <w:r>
        <w:t>настоящей должностной инструкцией.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 Должностные обязанности заместителя директора школы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Заместитель директора школы выполняет следующие должностные обязанности: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2.1. Разрабатывает оптимальную в условиях данного учебного заведения модель воспитательной деятельности, формирует ближайшие и перспективные цели совершенствования воспитательного процесса.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2.2. Координирует и направляет воспитательную деятельность учителей, классных руководителей, преподавателей, руководителей кружков, клубов и самодеятельных объединений учащихся, психолога, библиотекаря, оказывает им организационную и методическую помощь.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2.3. Осуществляет контроль над качественной организацией воспитательного процесса, организует разработку программ воспитания учащихся, текущее и перспективное планирование воспитательного процесса, составляет расписание воспитательных мероприятий.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2.4. Организует в учебном заведении кружки, клубы, другие объединения учащихся по интересам, анализирует, контролирует и пропагандирует их деятельность.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lastRenderedPageBreak/>
        <w:t>2.5. Привлекает представителей предприятий, спортивных и общественных организаций, творческих союзов, культурно-просветительных учреждений к воспитанию и организации свободного времени учащихся.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2.6. Координирует работу по профилактике правонарушений и преступности среди учащихся, устанавливает связи по этим вопросам с правоохранительными органами, комиссиями по делам несовершеннолетних, другими заинтересованными организациями.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2.7. Обеспечивает планирование и организацию отдыха и оздоровления учащихся в период каникул, в выходные, праздничные дни и вечернее время.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2.8. Участвует в организации питания и медицинского обслуживания учащихся.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2.9. Координирует деятельность психологической и социально-педагогической службы учебного заведения.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2.10. Организует проведение социологических и психолого-педагогических исследований, использование иных форм анализа эффективности воспитательной работы.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2.11. Участвует в обсуждении вопросов воспитательной работы на заседаниях педагогического совета, совещаниях и собраниях учебного заведения.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2.12. Обеспечивает своевременную подготовку установленной отчетности по проведению воспитательной работы.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2.13. Совершенствует свой профессиональный и методический уровни, повышает свою квалификацию на курсах, семинарах, практикумах, конференциях и т.п.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3. Права заместителя директора школы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Заместитель директора школы имеет право: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3.1. Проверять работу подчиненных непосредственно ему работников; присутствовать на проводимых ими занятиях и мероприятиях; давать им обязательные для исполнения распоряжения.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 xml:space="preserve">3.2. Привлекать к дисциплинарной ответственности обучающихся за проступки, </w:t>
      </w:r>
      <w:proofErr w:type="spellStart"/>
      <w:r>
        <w:t>дезорганизующие</w:t>
      </w:r>
      <w:proofErr w:type="spellEnd"/>
      <w:r>
        <w:t xml:space="preserve"> воспитательный процесс, в порядке, установленном уставом школы правилами поведения учащихся.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3.3. Вносить в необходимых случаях временные изменения в расписание занятий кружков и групп продленного дня, спортивных секций, отменять занятия, временно объединять группы для проведения совместных занятий.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3.4.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3.5. Требовать от руководства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4. Ответственность заместителя директора школы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bookmarkStart w:id="0" w:name="_GoBack"/>
      <w:bookmarkEnd w:id="0"/>
      <w:r>
        <w:t>Заместитель директора школы несет ответственность:</w:t>
      </w:r>
    </w:p>
    <w:p w:rsidR="00934113" w:rsidRDefault="00934113" w:rsidP="00934113">
      <w:pPr>
        <w:pStyle w:val="a7"/>
        <w:spacing w:before="0" w:beforeAutospacing="0" w:after="0" w:afterAutospacing="0" w:line="276" w:lineRule="auto"/>
      </w:pPr>
      <w:r>
        <w:t>4.1. За невыполнение и/или несвоевременное, халатное выполнение своих должностных обязанностей.</w:t>
      </w:r>
    </w:p>
    <w:p w:rsidR="00C65ADC" w:rsidRDefault="00934113" w:rsidP="00934113">
      <w:pPr>
        <w:pStyle w:val="a7"/>
        <w:spacing w:before="0" w:beforeAutospacing="0" w:after="0" w:afterAutospacing="0" w:line="276" w:lineRule="auto"/>
      </w:pPr>
      <w:r>
        <w:t>4.2.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sectPr w:rsidR="00C65AD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Open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Open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6D29F5"/>
    <w:multiLevelType w:val="hybridMultilevel"/>
    <w:tmpl w:val="A530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3198"/>
    <w:multiLevelType w:val="hybridMultilevel"/>
    <w:tmpl w:val="83D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D3883"/>
    <w:multiLevelType w:val="hybridMultilevel"/>
    <w:tmpl w:val="8B16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1988"/>
    <w:multiLevelType w:val="hybridMultilevel"/>
    <w:tmpl w:val="7B72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738D1"/>
    <w:multiLevelType w:val="hybridMultilevel"/>
    <w:tmpl w:val="EA2E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70F5D"/>
    <w:multiLevelType w:val="hybridMultilevel"/>
    <w:tmpl w:val="4438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06BC0"/>
    <w:multiLevelType w:val="hybridMultilevel"/>
    <w:tmpl w:val="C678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3"/>
    <w:rsid w:val="0002335B"/>
    <w:rsid w:val="000A5CB4"/>
    <w:rsid w:val="001540D6"/>
    <w:rsid w:val="00560FE3"/>
    <w:rsid w:val="00934113"/>
    <w:rsid w:val="00C52005"/>
    <w:rsid w:val="00C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B79D81-888A-4204-BB8E-D01F280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OpenSymbol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uiPriority w:val="99"/>
    <w:unhideWhenUsed/>
    <w:rsid w:val="000A5CB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character" w:styleId="a8">
    <w:name w:val="Strong"/>
    <w:basedOn w:val="a0"/>
    <w:uiPriority w:val="22"/>
    <w:qFormat/>
    <w:rsid w:val="000A5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1899-12-31T20:00:00Z</cp:lastPrinted>
  <dcterms:created xsi:type="dcterms:W3CDTF">2018-09-09T19:10:00Z</dcterms:created>
  <dcterms:modified xsi:type="dcterms:W3CDTF">2018-09-09T19:10:00Z</dcterms:modified>
</cp:coreProperties>
</file>