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BD" w:rsidRPr="003E48BD" w:rsidRDefault="003E48BD" w:rsidP="003E48BD">
      <w:pPr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3E48BD">
        <w:rPr>
          <w:rFonts w:ascii="Segoe UI" w:eastAsia="Times New Roman" w:hAnsi="Segoe UI" w:cs="Segoe UI"/>
          <w:color w:val="333333"/>
          <w:sz w:val="36"/>
          <w:szCs w:val="36"/>
        </w:rPr>
        <w:fldChar w:fldCharType="begin"/>
      </w:r>
      <w:r w:rsidRPr="003E48BD">
        <w:rPr>
          <w:rFonts w:ascii="Segoe UI" w:eastAsia="Times New Roman" w:hAnsi="Segoe UI" w:cs="Segoe UI"/>
          <w:color w:val="333333"/>
          <w:sz w:val="36"/>
          <w:szCs w:val="36"/>
        </w:rPr>
        <w:instrText xml:space="preserve"> HYPERLINK "http://trudova-ohrana.ru/primery-dokumentov/primery-dolzhnostnyh-instrukcij/785-dolzhnostnaja-instrukcija-dispetchera-avtomobilnogo-transporta.html" </w:instrText>
      </w:r>
      <w:r w:rsidRPr="003E48BD">
        <w:rPr>
          <w:rFonts w:ascii="Segoe UI" w:eastAsia="Times New Roman" w:hAnsi="Segoe UI" w:cs="Segoe UI"/>
          <w:color w:val="333333"/>
          <w:sz w:val="36"/>
          <w:szCs w:val="36"/>
        </w:rPr>
        <w:fldChar w:fldCharType="separate"/>
      </w:r>
      <w:r w:rsidRPr="003E48BD">
        <w:rPr>
          <w:rFonts w:ascii="Segoe UI" w:eastAsia="Times New Roman" w:hAnsi="Segoe UI" w:cs="Segoe UI"/>
          <w:color w:val="006699"/>
          <w:sz w:val="36"/>
          <w:szCs w:val="36"/>
          <w:u w:val="single"/>
        </w:rPr>
        <w:t>Должностная инструкция диспетчера автомобильного транспорта</w:t>
      </w:r>
      <w:r w:rsidRPr="003E48BD">
        <w:rPr>
          <w:rFonts w:ascii="Segoe UI" w:eastAsia="Times New Roman" w:hAnsi="Segoe UI" w:cs="Segoe UI"/>
          <w:color w:val="333333"/>
          <w:sz w:val="36"/>
          <w:szCs w:val="36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4042"/>
      </w:tblGrid>
      <w:tr w:rsidR="003E48BD" w:rsidRPr="003E48BD" w:rsidTr="003E48BD">
        <w:trPr>
          <w:tblCellSpacing w:w="0" w:type="dxa"/>
        </w:trPr>
        <w:tc>
          <w:tcPr>
            <w:tcW w:w="5505" w:type="dxa"/>
            <w:hideMark/>
          </w:tcPr>
          <w:p w:rsidR="003E48BD" w:rsidRPr="003E48BD" w:rsidRDefault="003E48BD" w:rsidP="003E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hideMark/>
          </w:tcPr>
          <w:p w:rsidR="003E48BD" w:rsidRPr="003E48BD" w:rsidRDefault="003E48BD" w:rsidP="003E48B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8BD">
              <w:rPr>
                <w:rFonts w:ascii="Times New Roman" w:eastAsia="Times New Roman" w:hAnsi="Times New Roman" w:cs="Times New Roman"/>
                <w:sz w:val="27"/>
                <w:szCs w:val="27"/>
              </w:rPr>
              <w:t>«УТВЕРЖДАЮ»</w:t>
            </w:r>
          </w:p>
          <w:p w:rsidR="003E48BD" w:rsidRPr="003E48BD" w:rsidRDefault="003E48BD" w:rsidP="003E48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8BD">
              <w:rPr>
                <w:rFonts w:ascii="Times New Roman" w:eastAsia="Times New Roman" w:hAnsi="Times New Roman" w:cs="Times New Roman"/>
                <w:sz w:val="27"/>
                <w:szCs w:val="27"/>
              </w:rPr>
              <w:t>Генеральный директор</w:t>
            </w:r>
          </w:p>
          <w:p w:rsidR="003E48BD" w:rsidRPr="003E48BD" w:rsidRDefault="003E48BD" w:rsidP="003E48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8BD">
              <w:rPr>
                <w:rFonts w:ascii="Times New Roman" w:eastAsia="Times New Roman" w:hAnsi="Times New Roman" w:cs="Times New Roman"/>
                <w:sz w:val="27"/>
                <w:szCs w:val="27"/>
              </w:rPr>
              <w:t>ОАО «_________________»</w:t>
            </w:r>
          </w:p>
          <w:p w:rsidR="003E48BD" w:rsidRPr="003E48BD" w:rsidRDefault="003E48BD" w:rsidP="003E48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8BD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 _____________</w:t>
            </w:r>
          </w:p>
          <w:p w:rsidR="003E48BD" w:rsidRPr="003E48BD" w:rsidRDefault="003E48BD" w:rsidP="003E48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8BD">
              <w:rPr>
                <w:rFonts w:ascii="Times New Roman" w:eastAsia="Times New Roman" w:hAnsi="Times New Roman" w:cs="Times New Roman"/>
                <w:sz w:val="27"/>
                <w:szCs w:val="27"/>
              </w:rPr>
              <w:t>«____»______________20__г.</w:t>
            </w:r>
          </w:p>
        </w:tc>
      </w:tr>
    </w:tbl>
    <w:p w:rsidR="003E48BD" w:rsidRPr="003E48BD" w:rsidRDefault="003E48BD" w:rsidP="003E48B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Должностная инструкция диспетчера автомобильного транспорта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I. Общие положения:</w:t>
      </w:r>
    </w:p>
    <w:p w:rsidR="003E48BD" w:rsidRPr="003E48BD" w:rsidRDefault="003E48BD" w:rsidP="003E48BD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Назначается, перемещается и освобождается от занимаемой должности приказом руководителя предприятия по представлению главного инженера.</w:t>
      </w:r>
    </w:p>
    <w:p w:rsidR="003E48BD" w:rsidRPr="003E48BD" w:rsidRDefault="003E48BD" w:rsidP="003E48BD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Должностной оклад диспетчера устанавливается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согласно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штатного расписания.</w:t>
      </w:r>
    </w:p>
    <w:p w:rsidR="003E48BD" w:rsidRPr="003E48BD" w:rsidRDefault="003E48BD" w:rsidP="003E48BD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Диспетчер непосредственно подчиняется механику гаража.</w:t>
      </w:r>
    </w:p>
    <w:p w:rsidR="003E48BD" w:rsidRPr="003E48BD" w:rsidRDefault="003E48BD" w:rsidP="003E48BD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Диспетчер должен соблюдать личную осторожность и осмотрительность при передвижении по  всей территории речного порта, в здании административного корпуса и других производственных и служебных  помещениях.</w:t>
      </w:r>
    </w:p>
    <w:p w:rsidR="003E48BD" w:rsidRPr="003E48BD" w:rsidRDefault="003E48BD" w:rsidP="003E48BD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В своей работе руководствуется: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-         Правилами по охране труда и технике безопасности в речных портах;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-         Нормативно-правовыми актами, а также инструкциями и методическими рекомендациями, регламентирующими деятельность диспетчера автомобильного транспорта;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-         Приказами и распоряжениями руководителя  ОАО «____»;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-         Уставом предприятия;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-         Настоящей должностной инструкцией.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II. Задачи и обязанности: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Получает и регистрирует бланки путевых листов. Заполняет, выдает и принимает путевые листы.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Оформляет путевые листы на каждый рабочий день. В случае транспортного обслуживания в междугороднем сообщении, возможна </w:t>
      </w: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выдача путевого листа на несколько суток, что должно подтверждаться приказом по предприятию.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Проверяет правильность их оформления, наличие всех реквизитов.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Осуществляет регистрацию путевой документации. Ведёт диспетчерский журнал, куда вносит данные из основных реквизитов путевых листов.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Контролирует правильность записей показаний спидометра, получения и остатков горюче-смазочных материалов (ГСМ).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Выявляет в путевых листах записи о допущенных водителями нарушениях правил дорожного движения и докладывает о них руководству.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Сопоставляет полученные данные о работе транспортных средств со сменно-суточными заданиями, выявляет отклонения и причины их возникновения.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Каждый день сдаёт путевые листы, за предыдущий день, в бухгалтерию.</w:t>
      </w:r>
    </w:p>
    <w:p w:rsidR="003E48BD" w:rsidRPr="003E48BD" w:rsidRDefault="003E48BD" w:rsidP="003E48BD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Ежемесячно, до 10 числа месяца следующего за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отчётным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, подаёт в бухгалтерию ведомость с ежедневными данными по расходу топлива и учёту пробега по каждому автомобилю.</w:t>
      </w:r>
    </w:p>
    <w:p w:rsidR="003E48BD" w:rsidRPr="003E48BD" w:rsidRDefault="003E48BD" w:rsidP="003E48BD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Заботиться о личной безопасности и здоровье, а также о безопасности и здоровье окружающих людей в процессе выполнения любых работ или во время пребывания их на территории предприятия.</w:t>
      </w:r>
    </w:p>
    <w:p w:rsidR="003E48BD" w:rsidRPr="003E48BD" w:rsidRDefault="003E48BD" w:rsidP="003E48BD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Выполняет требования нормативно – правовых актов по охране труда.</w:t>
      </w:r>
    </w:p>
    <w:p w:rsidR="003E48BD" w:rsidRPr="003E48BD" w:rsidRDefault="003E48BD" w:rsidP="003E48BD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Проходит в установленном законодательством порядке предварительные и периодические медицинские осмотры.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III. Должен знать</w:t>
      </w:r>
    </w:p>
    <w:p w:rsidR="003E48BD" w:rsidRPr="003E48BD" w:rsidRDefault="003E48BD" w:rsidP="003E48BD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трудового распорядка предприятия.</w:t>
      </w:r>
    </w:p>
    <w:p w:rsidR="003E48BD" w:rsidRPr="003E48BD" w:rsidRDefault="003E48BD" w:rsidP="003E48BD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Положения, инструкции, другие руководящие материалы и нормативные документы, касающиеся деятельности диспетчера автомобильного транспорта.</w:t>
      </w:r>
    </w:p>
    <w:p w:rsidR="003E48BD" w:rsidRPr="003E48BD" w:rsidRDefault="003E48BD" w:rsidP="003E48BD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Порядок оформления и обработки путевых листов.</w:t>
      </w:r>
    </w:p>
    <w:p w:rsidR="003E48BD" w:rsidRPr="003E48BD" w:rsidRDefault="003E48BD" w:rsidP="003E48BD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дорожного движения.</w:t>
      </w:r>
    </w:p>
    <w:p w:rsidR="003E48BD" w:rsidRPr="003E48BD" w:rsidRDefault="003E48BD" w:rsidP="003E48BD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Основы трудового законодательства.</w:t>
      </w:r>
    </w:p>
    <w:p w:rsidR="003E48BD" w:rsidRPr="003E48BD" w:rsidRDefault="003E48BD" w:rsidP="003E48BD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и нормы охраны труда, техники безопасности, производственной санитарии и противопожарной безопасности.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IV. Права: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Диспетчер автомобильного транспорта имеет право:</w:t>
      </w:r>
    </w:p>
    <w:p w:rsidR="003E48BD" w:rsidRPr="003E48BD" w:rsidRDefault="003E48BD" w:rsidP="003E48BD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Знакомиться с проектами решений руководства предприятия, касающимися его деятельности.</w:t>
      </w:r>
    </w:p>
    <w:p w:rsidR="003E48BD" w:rsidRPr="003E48BD" w:rsidRDefault="003E48BD" w:rsidP="003E48BD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Вносить на рассмотрение руководства предприятия предложения по улучшению организации и совершенствованию методов выполняемой им работы.</w:t>
      </w:r>
    </w:p>
    <w:p w:rsidR="003E48BD" w:rsidRPr="003E48BD" w:rsidRDefault="003E48BD" w:rsidP="003E48BD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Требовать от водителей прохождения ежесменных </w:t>
      </w:r>
      <w:proofErr w:type="spell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предрейсовых</w:t>
      </w:r>
      <w:proofErr w:type="spell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</w:t>
      </w:r>
      <w:proofErr w:type="spell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послерейсовых</w:t>
      </w:r>
      <w:proofErr w:type="spell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медицинских осмотров.</w:t>
      </w:r>
    </w:p>
    <w:p w:rsidR="003E48BD" w:rsidRPr="003E48BD" w:rsidRDefault="003E48BD" w:rsidP="003E48BD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Докладывать руководителю подразделения о выявленных признаках </w:t>
      </w:r>
      <w:proofErr w:type="spell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наявности</w:t>
      </w:r>
      <w:proofErr w:type="spell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алкогольного или наркотического опьянения, или ухудшения состояния здоровья водителей.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V. Ответственность: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Диспетчер автомобильного транспорта несет личную ответственность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за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3E48BD" w:rsidRPr="003E48BD" w:rsidRDefault="003E48BD" w:rsidP="003E48BD">
      <w:pPr>
        <w:numPr>
          <w:ilvl w:val="0"/>
          <w:numId w:val="6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Несоответствие принятых им решений действующему законодательству Украины.</w:t>
      </w:r>
    </w:p>
    <w:p w:rsidR="003E48BD" w:rsidRPr="003E48BD" w:rsidRDefault="003E48BD" w:rsidP="003E48BD">
      <w:pPr>
        <w:numPr>
          <w:ilvl w:val="0"/>
          <w:numId w:val="6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Ненадлежащее исполнение или неисполнение своих должностных обязанностей, предусмотренных данной инструкцией, - в пределах, определенных действующим трудовым законодательством Украины.</w:t>
      </w:r>
    </w:p>
    <w:p w:rsidR="003E48BD" w:rsidRPr="003E48BD" w:rsidRDefault="003E48BD" w:rsidP="003E48BD">
      <w:pPr>
        <w:numPr>
          <w:ilvl w:val="0"/>
          <w:numId w:val="6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За правонарушения, совершенные в процессе осуществления своей деятельности - в пределах, определенных действующим </w:t>
      </w:r>
      <w:bookmarkStart w:id="0" w:name="_GoBack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административным, уголовным и гражданским законодательством</w:t>
      </w:r>
    </w:p>
    <w:bookmarkEnd w:id="0"/>
    <w:p w:rsidR="003E48BD" w:rsidRPr="003E48BD" w:rsidRDefault="003E48BD" w:rsidP="003E48BD">
      <w:pPr>
        <w:numPr>
          <w:ilvl w:val="0"/>
          <w:numId w:val="6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Дачу недостоверной информации о состоянии выполняемой работы.</w:t>
      </w:r>
    </w:p>
    <w:p w:rsidR="003E48BD" w:rsidRPr="003E48BD" w:rsidRDefault="003E48BD" w:rsidP="003E48BD">
      <w:pPr>
        <w:numPr>
          <w:ilvl w:val="0"/>
          <w:numId w:val="6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Нарушения требований законов и других правовых актов по охране труда.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VI. Взаимоотношения: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По всем вопросам связанных с исполнением своих должностных обязанностей обращается к своему непосредственному руководителю.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VII. Квалификационные требования: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Диспетчер автомобильного транспорта должен иметь среднее образование, без предъявления требований к стажу работы.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Руководитель структурного подразделения _____________  __ __________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г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(подпись, ФИО)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СОГЛАСОВАНО: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Главный инженер            _____________________________   __ __________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г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3E48BD" w:rsidRPr="003E48BD" w:rsidRDefault="003E48BD" w:rsidP="003E48B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(подпись, Ф.И.О.)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Юрисконсульт                 _____________________________   __ __________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г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3E48BD" w:rsidRPr="003E48BD" w:rsidRDefault="003E48BD" w:rsidP="003E48B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(подпись, Ф.И.О.)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Инженер  по охране труда ____________________________   __ __________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г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3E48BD" w:rsidRPr="003E48BD" w:rsidRDefault="003E48BD" w:rsidP="003E48B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(подпись, Ф.И.О.)</w:t>
      </w:r>
    </w:p>
    <w:p w:rsidR="003E48BD" w:rsidRPr="003E48BD" w:rsidRDefault="003E48BD" w:rsidP="003E48BD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С инструкцией </w:t>
      </w:r>
      <w:proofErr w:type="gramStart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ознакомлен</w:t>
      </w:r>
      <w:proofErr w:type="gramEnd"/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:___________________________   __ __________ г.</w:t>
      </w:r>
    </w:p>
    <w:p w:rsidR="003E48BD" w:rsidRPr="003E48BD" w:rsidRDefault="003E48BD" w:rsidP="003E48B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E48BD">
        <w:rPr>
          <w:rFonts w:ascii="Times New Roman" w:eastAsia="Times New Roman" w:hAnsi="Times New Roman" w:cs="Times New Roman"/>
          <w:color w:val="333333"/>
          <w:sz w:val="27"/>
          <w:szCs w:val="27"/>
        </w:rPr>
        <w:t>(подпись, Ф.И.О.)</w:t>
      </w:r>
    </w:p>
    <w:p w:rsidR="004C3DC4" w:rsidRDefault="003E48BD" w:rsidP="003E48BD"/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268"/>
    <w:multiLevelType w:val="multilevel"/>
    <w:tmpl w:val="087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333D"/>
    <w:multiLevelType w:val="multilevel"/>
    <w:tmpl w:val="C996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0127"/>
    <w:multiLevelType w:val="multilevel"/>
    <w:tmpl w:val="CB9E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D22"/>
    <w:multiLevelType w:val="multilevel"/>
    <w:tmpl w:val="26B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767EC"/>
    <w:multiLevelType w:val="multilevel"/>
    <w:tmpl w:val="4B6A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9659B"/>
    <w:multiLevelType w:val="multilevel"/>
    <w:tmpl w:val="7554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D"/>
    <w:rsid w:val="001654BE"/>
    <w:rsid w:val="00181AE4"/>
    <w:rsid w:val="003E48BD"/>
    <w:rsid w:val="005F18A3"/>
    <w:rsid w:val="008F3E40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E48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4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4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E48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4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5CA4-8994-4682-975F-5FC3B1D7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2017-10-20T11:48:00Z</dcterms:created>
  <dcterms:modified xsi:type="dcterms:W3CDTF">2017-10-20T11:49:00Z</dcterms:modified>
</cp:coreProperties>
</file>